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F0C" w:rsidRPr="00031595" w:rsidRDefault="00F53F0C" w:rsidP="00F53F0C">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F53F0C" w:rsidRPr="00031595" w:rsidRDefault="00F53F0C" w:rsidP="00F53F0C">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F53F0C" w:rsidRPr="00031595" w:rsidRDefault="00F53F0C" w:rsidP="00F53F0C">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r w:rsidRPr="00031595">
        <w:rPr>
          <w:rFonts w:ascii="Times New Roman" w:eastAsia="Times New Roman" w:hAnsi="Times New Roman" w:cs="Times New Roman"/>
          <w:color w:val="000000"/>
          <w:kern w:val="1"/>
          <w:sz w:val="24"/>
          <w:szCs w:val="24"/>
          <w:lang w:eastAsia="hi-IN" w:bidi="hi-IN"/>
        </w:rPr>
        <w:t>муниципального образования</w:t>
      </w:r>
    </w:p>
    <w:p w:rsidR="00F53F0C" w:rsidRPr="00031595" w:rsidRDefault="00F53F0C" w:rsidP="00F53F0C">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Придолинный</w:t>
      </w:r>
      <w:r w:rsidRPr="00031595">
        <w:rPr>
          <w:rFonts w:ascii="Times New Roman" w:eastAsia="Times New Roman" w:hAnsi="Times New Roman" w:cs="Times New Roman"/>
          <w:kern w:val="1"/>
          <w:sz w:val="24"/>
          <w:szCs w:val="24"/>
          <w:lang w:eastAsia="hi-IN" w:bidi="hi-IN"/>
        </w:rPr>
        <w:t xml:space="preserve"> сельсовет</w:t>
      </w:r>
    </w:p>
    <w:p w:rsidR="00F53F0C" w:rsidRPr="00031595" w:rsidRDefault="00F53F0C" w:rsidP="00F53F0C">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Ташлинского района</w:t>
      </w:r>
    </w:p>
    <w:p w:rsidR="00F53F0C" w:rsidRPr="00031595" w:rsidRDefault="00F53F0C" w:rsidP="00F53F0C">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F53F0C" w:rsidRPr="00D43AE6" w:rsidRDefault="00F53F0C" w:rsidP="00F53F0C">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ab/>
        <w:t xml:space="preserve">от  </w:t>
      </w:r>
      <w:r w:rsidR="00AF6033">
        <w:rPr>
          <w:rFonts w:ascii="Times New Roman" w:eastAsia="Times New Roman" w:hAnsi="Times New Roman" w:cs="Times New Roman"/>
          <w:kern w:val="1"/>
          <w:sz w:val="24"/>
          <w:szCs w:val="24"/>
          <w:lang w:eastAsia="hi-IN" w:bidi="hi-IN"/>
        </w:rPr>
        <w:t>22.12.2016 г.</w:t>
      </w:r>
      <w:r w:rsidRPr="00031595">
        <w:rPr>
          <w:rFonts w:ascii="Times New Roman" w:eastAsia="Times New Roman" w:hAnsi="Times New Roman" w:cs="Times New Roman"/>
          <w:kern w:val="1"/>
          <w:sz w:val="24"/>
          <w:szCs w:val="24"/>
          <w:lang w:eastAsia="hi-IN" w:bidi="hi-IN"/>
        </w:rPr>
        <w:t xml:space="preserve"> № </w:t>
      </w:r>
      <w:r w:rsidR="00AF6033">
        <w:rPr>
          <w:rFonts w:ascii="Times New Roman" w:eastAsia="Times New Roman" w:hAnsi="Times New Roman" w:cs="Times New Roman"/>
          <w:kern w:val="1"/>
          <w:sz w:val="24"/>
          <w:szCs w:val="24"/>
          <w:lang w:eastAsia="hi-IN" w:bidi="hi-IN"/>
        </w:rPr>
        <w:t>11/51-рс</w:t>
      </w:r>
    </w:p>
    <w:p w:rsidR="00F53F0C" w:rsidRPr="00AF6033" w:rsidRDefault="00F53F0C" w:rsidP="00F53F0C">
      <w:pPr>
        <w:pStyle w:val="17"/>
        <w:rPr>
          <w:b/>
        </w:rPr>
      </w:pPr>
      <w:r w:rsidRPr="00175358">
        <w:rPr>
          <w:rFonts w:ascii="Times New Roman" w:eastAsia="Times New Roman" w:hAnsi="Times New Roman" w:cs="Times New Roman"/>
          <w:b/>
          <w:bCs/>
          <w:caps/>
          <w:color w:val="FF0000"/>
          <w:sz w:val="28"/>
          <w:szCs w:val="28"/>
        </w:rPr>
        <w:tab/>
      </w:r>
    </w:p>
    <w:p w:rsidR="00F53F0C" w:rsidRPr="00AF6033" w:rsidRDefault="00F53F0C" w:rsidP="00F53F0C">
      <w:pPr>
        <w:pStyle w:val="17"/>
        <w:rPr>
          <w:b/>
        </w:rPr>
      </w:pPr>
    </w:p>
    <w:p w:rsidR="00F53F0C" w:rsidRPr="00AF6033" w:rsidRDefault="00F53F0C" w:rsidP="00F53F0C"/>
    <w:p w:rsidR="00F53F0C" w:rsidRPr="00AF6033" w:rsidRDefault="00F53F0C" w:rsidP="00F53F0C"/>
    <w:p w:rsidR="00F53F0C" w:rsidRPr="00AF6033" w:rsidRDefault="00F53F0C" w:rsidP="00F53F0C"/>
    <w:p w:rsidR="00F53F0C" w:rsidRPr="00031595" w:rsidRDefault="00F53F0C" w:rsidP="00F53F0C">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F53F0C" w:rsidRDefault="00F53F0C" w:rsidP="00F53F0C">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придолинный</w:t>
      </w:r>
      <w:r w:rsidRPr="00031595">
        <w:rPr>
          <w:rFonts w:ascii="Times New Roman" w:eastAsia="Times New Roman" w:hAnsi="Times New Roman" w:cs="Times New Roman"/>
          <w:b/>
          <w:bCs/>
          <w:caps/>
          <w:sz w:val="28"/>
          <w:szCs w:val="28"/>
        </w:rPr>
        <w:t xml:space="preserve"> сельсовет ташлинского района</w:t>
      </w:r>
    </w:p>
    <w:p w:rsidR="00F53F0C" w:rsidRPr="00031595" w:rsidRDefault="00F53F0C" w:rsidP="00F53F0C">
      <w:pPr>
        <w:jc w:val="center"/>
        <w:rPr>
          <w:rFonts w:ascii="Times New Roman" w:eastAsia="Times New Roman" w:hAnsi="Times New Roman" w:cs="Times New Roman"/>
          <w:b/>
          <w:bCs/>
          <w:caps/>
          <w:sz w:val="28"/>
          <w:szCs w:val="28"/>
        </w:rPr>
      </w:pPr>
    </w:p>
    <w:p w:rsidR="00F53F0C" w:rsidRPr="00031595" w:rsidRDefault="00F53F0C" w:rsidP="00F53F0C">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F53F0C" w:rsidRPr="00031595" w:rsidRDefault="00F53F0C" w:rsidP="00F53F0C">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придолинный</w:t>
      </w:r>
      <w:r w:rsidRPr="00031595">
        <w:rPr>
          <w:rFonts w:ascii="Times New Roman" w:eastAsia="Times New Roman" w:hAnsi="Times New Roman" w:cs="Times New Roman"/>
          <w:b/>
          <w:bCs/>
          <w:caps/>
        </w:rPr>
        <w:t xml:space="preserve"> сельсовет</w:t>
      </w:r>
    </w:p>
    <w:p w:rsidR="00F53F0C" w:rsidRDefault="00F53F0C" w:rsidP="00F53F0C">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F53F0C" w:rsidRDefault="00F53F0C" w:rsidP="00F53F0C">
      <w:pPr>
        <w:shd w:val="clear" w:color="auto" w:fill="FFFFFF"/>
        <w:spacing w:after="0" w:line="240" w:lineRule="auto"/>
        <w:jc w:val="center"/>
        <w:rPr>
          <w:rFonts w:ascii="Times New Roman" w:eastAsia="Times New Roman" w:hAnsi="Times New Roman" w:cs="Times New Roman"/>
          <w:b/>
          <w:bCs/>
          <w:caps/>
        </w:rPr>
      </w:pPr>
    </w:p>
    <w:p w:rsidR="00F53F0C" w:rsidRPr="00031595" w:rsidRDefault="00F53F0C" w:rsidP="00F53F0C">
      <w:pPr>
        <w:shd w:val="clear" w:color="auto" w:fill="FFFFFF"/>
        <w:spacing w:after="0" w:line="240" w:lineRule="auto"/>
        <w:jc w:val="center"/>
        <w:rPr>
          <w:rFonts w:ascii="Times New Roman" w:eastAsia="Times New Roman" w:hAnsi="Times New Roman" w:cs="Times New Roman"/>
          <w:b/>
          <w:bCs/>
          <w:caps/>
        </w:rPr>
      </w:pPr>
    </w:p>
    <w:p w:rsidR="00F53F0C" w:rsidRPr="00031595" w:rsidRDefault="00F53F0C" w:rsidP="00F53F0C">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p>
    <w:p w:rsidR="00F53F0C" w:rsidRPr="00031595" w:rsidRDefault="00F53F0C" w:rsidP="00F53F0C">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КАРТА ГРАДОСТРОИТЕЛЬНОГО ЗОНИРОВАНИЯ. </w:t>
      </w:r>
    </w:p>
    <w:p w:rsidR="00F53F0C" w:rsidRPr="00031595" w:rsidRDefault="00F53F0C" w:rsidP="00F53F0C">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КАРТА ЗОН С ОСОБЫМИ УСЛОВИЯМИ ИСПОЛЬЗОВАНИЯ ТЕРРИТОРИЙ</w:t>
      </w:r>
    </w:p>
    <w:p w:rsidR="00F53F0C" w:rsidRPr="00031595" w:rsidRDefault="00F53F0C" w:rsidP="00F53F0C">
      <w:pPr>
        <w:shd w:val="clear" w:color="auto" w:fill="FFFFFF"/>
        <w:spacing w:after="120" w:line="240" w:lineRule="auto"/>
        <w:jc w:val="center"/>
        <w:rPr>
          <w:rFonts w:ascii="Times New Roman" w:hAnsi="Times New Roman" w:cs="Times New Roman"/>
          <w:b/>
          <w:bCs/>
          <w:sz w:val="24"/>
          <w:szCs w:val="24"/>
        </w:rPr>
      </w:pPr>
    </w:p>
    <w:p w:rsidR="00F53F0C" w:rsidRPr="00031595" w:rsidRDefault="00F53F0C" w:rsidP="00F53F0C">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F53F0C" w:rsidRPr="00031595" w:rsidRDefault="00F53F0C" w:rsidP="00F53F0C">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F53F0C" w:rsidRDefault="00F53F0C" w:rsidP="00F53F0C">
      <w:pPr>
        <w:shd w:val="clear" w:color="auto" w:fill="FFFFFF"/>
        <w:spacing w:line="240" w:lineRule="auto"/>
        <w:jc w:val="center"/>
        <w:rPr>
          <w:rFonts w:ascii="Times New Roman" w:hAnsi="Times New Roman" w:cs="Times New Roman"/>
          <w:b/>
          <w:bCs/>
          <w:sz w:val="28"/>
          <w:szCs w:val="28"/>
        </w:rPr>
      </w:pPr>
    </w:p>
    <w:p w:rsidR="00F53F0C" w:rsidRDefault="00F53F0C" w:rsidP="00F53F0C">
      <w:pPr>
        <w:shd w:val="clear" w:color="auto" w:fill="FFFFFF"/>
        <w:spacing w:line="240" w:lineRule="auto"/>
        <w:jc w:val="center"/>
        <w:rPr>
          <w:rFonts w:ascii="Times New Roman" w:hAnsi="Times New Roman" w:cs="Times New Roman"/>
          <w:b/>
          <w:bCs/>
          <w:sz w:val="28"/>
          <w:szCs w:val="28"/>
        </w:rPr>
      </w:pPr>
    </w:p>
    <w:p w:rsidR="00F53F0C" w:rsidRDefault="00F53F0C" w:rsidP="00F53F0C">
      <w:pPr>
        <w:shd w:val="clear" w:color="auto" w:fill="FFFFFF"/>
        <w:spacing w:line="240" w:lineRule="auto"/>
        <w:ind w:firstLine="851"/>
        <w:jc w:val="center"/>
        <w:rPr>
          <w:rFonts w:ascii="Times New Roman" w:hAnsi="Times New Roman" w:cs="Times New Roman"/>
          <w:b/>
          <w:bCs/>
          <w:sz w:val="28"/>
          <w:szCs w:val="28"/>
        </w:rPr>
      </w:pPr>
    </w:p>
    <w:p w:rsidR="00F53F0C" w:rsidRPr="000C4BB9" w:rsidRDefault="00F53F0C" w:rsidP="00F53F0C">
      <w:pPr>
        <w:shd w:val="clear" w:color="auto" w:fill="FFFFFF"/>
        <w:spacing w:line="240" w:lineRule="auto"/>
        <w:ind w:firstLine="851"/>
        <w:jc w:val="center"/>
        <w:rPr>
          <w:rFonts w:ascii="Times New Roman" w:hAnsi="Times New Roman" w:cs="Times New Roman"/>
          <w:b/>
          <w:bCs/>
          <w:sz w:val="28"/>
          <w:szCs w:val="28"/>
        </w:rPr>
      </w:pPr>
    </w:p>
    <w:p w:rsidR="00F53F0C" w:rsidRPr="000C4BB9" w:rsidRDefault="00F53F0C" w:rsidP="00F53F0C">
      <w:pPr>
        <w:shd w:val="clear" w:color="auto" w:fill="FFFFFF"/>
        <w:spacing w:line="240" w:lineRule="auto"/>
        <w:ind w:firstLine="851"/>
        <w:jc w:val="center"/>
        <w:rPr>
          <w:rFonts w:ascii="Times New Roman" w:hAnsi="Times New Roman" w:cs="Times New Roman"/>
          <w:b/>
          <w:bCs/>
          <w:sz w:val="28"/>
          <w:szCs w:val="28"/>
        </w:rPr>
      </w:pPr>
    </w:p>
    <w:p w:rsidR="00F53F0C" w:rsidRDefault="00F53F0C" w:rsidP="00F53F0C">
      <w:pPr>
        <w:autoSpaceDE w:val="0"/>
        <w:autoSpaceDN w:val="0"/>
        <w:adjustRightInd w:val="0"/>
        <w:spacing w:after="0" w:line="240" w:lineRule="auto"/>
        <w:jc w:val="center"/>
        <w:rPr>
          <w:rFonts w:ascii="TimesNewRomanOOEnc" w:hAnsi="TimesNewRomanOOEnc" w:cs="TimesNewRomanOOEnc"/>
          <w:color w:val="000000"/>
        </w:rPr>
      </w:pPr>
    </w:p>
    <w:p w:rsidR="00F53F0C" w:rsidRDefault="00F53F0C" w:rsidP="00F53F0C">
      <w:pPr>
        <w:autoSpaceDE w:val="0"/>
        <w:autoSpaceDN w:val="0"/>
        <w:adjustRightInd w:val="0"/>
        <w:spacing w:after="0" w:line="240" w:lineRule="auto"/>
        <w:jc w:val="center"/>
        <w:rPr>
          <w:rFonts w:ascii="TimesNewRomanOOEnc" w:hAnsi="TimesNewRomanOOEnc" w:cs="TimesNewRomanOOEnc"/>
          <w:color w:val="000000"/>
        </w:rPr>
      </w:pPr>
    </w:p>
    <w:p w:rsidR="00F53F0C" w:rsidRDefault="00F53F0C" w:rsidP="00F53F0C">
      <w:pPr>
        <w:autoSpaceDE w:val="0"/>
        <w:autoSpaceDN w:val="0"/>
        <w:adjustRightInd w:val="0"/>
        <w:spacing w:after="0" w:line="240" w:lineRule="auto"/>
        <w:jc w:val="center"/>
        <w:rPr>
          <w:rFonts w:ascii="TimesNewRomanOOEnc" w:hAnsi="TimesNewRomanOOEnc" w:cs="TimesNewRomanOOEnc"/>
          <w:color w:val="000000"/>
        </w:rPr>
      </w:pPr>
    </w:p>
    <w:p w:rsidR="00F53F0C" w:rsidRPr="00031595" w:rsidRDefault="00F53F0C" w:rsidP="00F53F0C">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844895462"/>
      </w:sdtPr>
      <w:sdtContent>
        <w:p w:rsidR="00CF7734" w:rsidRDefault="00CF7734">
          <w:pPr>
            <w:pStyle w:val="ad"/>
          </w:pPr>
          <w:r>
            <w:t>Оглавление</w:t>
          </w:r>
        </w:p>
        <w:p w:rsidR="008167B4" w:rsidRDefault="00C94146">
          <w:pPr>
            <w:pStyle w:val="17"/>
            <w:tabs>
              <w:tab w:val="right" w:leader="dot" w:pos="9911"/>
            </w:tabs>
            <w:rPr>
              <w:noProof/>
            </w:rPr>
          </w:pPr>
          <w:r w:rsidRPr="00C94146">
            <w:fldChar w:fldCharType="begin"/>
          </w:r>
          <w:r w:rsidR="00CF7734">
            <w:instrText xml:space="preserve"> TOC \o "1-3" \h \z \u </w:instrText>
          </w:r>
          <w:r w:rsidRPr="00C94146">
            <w:fldChar w:fldCharType="separate"/>
          </w:r>
          <w:hyperlink w:anchor="_Toc406167543" w:history="1">
            <w:r w:rsidR="008167B4" w:rsidRPr="00435599">
              <w:rPr>
                <w:rStyle w:val="ac"/>
                <w:noProof/>
              </w:rPr>
              <w:t>ЧАСТЬ II. КАРТА ГРАДОСТРОИТЕЛЬНОГО ЗОНИРОВАНИЯ. КАРТА ЗОН С ОСОБЫМИ УСЛОВИЯМИ ИСПОЛЬЗОВАНИЯ ТЕРРИТОРИЙ.</w:t>
            </w:r>
            <w:r w:rsidR="008167B4">
              <w:rPr>
                <w:noProof/>
                <w:webHidden/>
              </w:rPr>
              <w:tab/>
            </w:r>
            <w:r>
              <w:rPr>
                <w:noProof/>
                <w:webHidden/>
              </w:rPr>
              <w:fldChar w:fldCharType="begin"/>
            </w:r>
            <w:r w:rsidR="008167B4">
              <w:rPr>
                <w:noProof/>
                <w:webHidden/>
              </w:rPr>
              <w:instrText xml:space="preserve"> PAGEREF _Toc406167543 \h </w:instrText>
            </w:r>
            <w:r>
              <w:rPr>
                <w:noProof/>
                <w:webHidden/>
              </w:rPr>
            </w:r>
            <w:r>
              <w:rPr>
                <w:noProof/>
                <w:webHidden/>
              </w:rPr>
              <w:fldChar w:fldCharType="separate"/>
            </w:r>
            <w:r w:rsidR="00F53F0C">
              <w:rPr>
                <w:noProof/>
                <w:webHidden/>
              </w:rPr>
              <w:t>3</w:t>
            </w:r>
            <w:r>
              <w:rPr>
                <w:noProof/>
                <w:webHidden/>
              </w:rPr>
              <w:fldChar w:fldCharType="end"/>
            </w:r>
          </w:hyperlink>
        </w:p>
        <w:p w:rsidR="008167B4" w:rsidRDefault="00C94146">
          <w:pPr>
            <w:pStyle w:val="17"/>
            <w:tabs>
              <w:tab w:val="right" w:leader="dot" w:pos="9911"/>
            </w:tabs>
            <w:rPr>
              <w:noProof/>
            </w:rPr>
          </w:pPr>
          <w:hyperlink w:anchor="_Toc406167544" w:history="1">
            <w:r w:rsidR="008167B4" w:rsidRPr="00435599">
              <w:rPr>
                <w:rStyle w:val="ac"/>
                <w:noProof/>
              </w:rPr>
              <w:t>Глава 12. Карта градостроительного зонирования, карта зон с особыми условиями использования.</w:t>
            </w:r>
            <w:r w:rsidR="008167B4">
              <w:rPr>
                <w:noProof/>
                <w:webHidden/>
              </w:rPr>
              <w:tab/>
            </w:r>
            <w:r>
              <w:rPr>
                <w:noProof/>
                <w:webHidden/>
              </w:rPr>
              <w:fldChar w:fldCharType="begin"/>
            </w:r>
            <w:r w:rsidR="008167B4">
              <w:rPr>
                <w:noProof/>
                <w:webHidden/>
              </w:rPr>
              <w:instrText xml:space="preserve"> PAGEREF _Toc406167544 \h </w:instrText>
            </w:r>
            <w:r>
              <w:rPr>
                <w:noProof/>
                <w:webHidden/>
              </w:rPr>
            </w:r>
            <w:r>
              <w:rPr>
                <w:noProof/>
                <w:webHidden/>
              </w:rPr>
              <w:fldChar w:fldCharType="separate"/>
            </w:r>
            <w:r w:rsidR="00F53F0C">
              <w:rPr>
                <w:noProof/>
                <w:webHidden/>
              </w:rPr>
              <w:t>3</w:t>
            </w:r>
            <w:r>
              <w:rPr>
                <w:noProof/>
                <w:webHidden/>
              </w:rPr>
              <w:fldChar w:fldCharType="end"/>
            </w:r>
          </w:hyperlink>
        </w:p>
        <w:p w:rsidR="008167B4" w:rsidRDefault="00C94146">
          <w:pPr>
            <w:pStyle w:val="17"/>
            <w:tabs>
              <w:tab w:val="right" w:leader="dot" w:pos="9911"/>
            </w:tabs>
            <w:rPr>
              <w:noProof/>
            </w:rPr>
          </w:pPr>
          <w:hyperlink w:anchor="_Toc406167545" w:history="1">
            <w:r w:rsidR="008167B4" w:rsidRPr="00435599">
              <w:rPr>
                <w:rStyle w:val="ac"/>
                <w:i/>
                <w:noProof/>
              </w:rPr>
              <w:t>Статья 42.</w:t>
            </w:r>
            <w:r w:rsidR="008167B4" w:rsidRPr="00435599">
              <w:rPr>
                <w:rStyle w:val="ac"/>
                <w:noProof/>
              </w:rPr>
              <w:t xml:space="preserve">  Карта градостроительного зонирования.</w:t>
            </w:r>
            <w:r w:rsidR="008167B4">
              <w:rPr>
                <w:noProof/>
                <w:webHidden/>
              </w:rPr>
              <w:tab/>
            </w:r>
            <w:r>
              <w:rPr>
                <w:noProof/>
                <w:webHidden/>
              </w:rPr>
              <w:fldChar w:fldCharType="begin"/>
            </w:r>
            <w:r w:rsidR="008167B4">
              <w:rPr>
                <w:noProof/>
                <w:webHidden/>
              </w:rPr>
              <w:instrText xml:space="preserve"> PAGEREF _Toc406167545 \h </w:instrText>
            </w:r>
            <w:r>
              <w:rPr>
                <w:noProof/>
                <w:webHidden/>
              </w:rPr>
            </w:r>
            <w:r>
              <w:rPr>
                <w:noProof/>
                <w:webHidden/>
              </w:rPr>
              <w:fldChar w:fldCharType="separate"/>
            </w:r>
            <w:r w:rsidR="00F53F0C">
              <w:rPr>
                <w:noProof/>
                <w:webHidden/>
              </w:rPr>
              <w:t>3</w:t>
            </w:r>
            <w:r>
              <w:rPr>
                <w:noProof/>
                <w:webHidden/>
              </w:rPr>
              <w:fldChar w:fldCharType="end"/>
            </w:r>
          </w:hyperlink>
        </w:p>
        <w:p w:rsidR="008167B4" w:rsidRDefault="00C94146">
          <w:pPr>
            <w:pStyle w:val="17"/>
            <w:tabs>
              <w:tab w:val="right" w:leader="dot" w:pos="9911"/>
            </w:tabs>
            <w:rPr>
              <w:noProof/>
            </w:rPr>
          </w:pPr>
          <w:hyperlink w:anchor="_Toc406167546" w:history="1">
            <w:r w:rsidR="008167B4" w:rsidRPr="00435599">
              <w:rPr>
                <w:rStyle w:val="ac"/>
                <w:i/>
                <w:noProof/>
              </w:rPr>
              <w:t>Статья 43.</w:t>
            </w:r>
            <w:r w:rsidR="008167B4" w:rsidRPr="00435599">
              <w:rPr>
                <w:rStyle w:val="ac"/>
                <w:noProof/>
              </w:rPr>
              <w:t xml:space="preserve"> Карта зон с особыми условиями использования территорий.</w:t>
            </w:r>
            <w:r w:rsidR="008167B4">
              <w:rPr>
                <w:noProof/>
                <w:webHidden/>
              </w:rPr>
              <w:tab/>
            </w:r>
            <w:r>
              <w:rPr>
                <w:noProof/>
                <w:webHidden/>
              </w:rPr>
              <w:fldChar w:fldCharType="begin"/>
            </w:r>
            <w:r w:rsidR="008167B4">
              <w:rPr>
                <w:noProof/>
                <w:webHidden/>
              </w:rPr>
              <w:instrText xml:space="preserve"> PAGEREF _Toc406167546 \h </w:instrText>
            </w:r>
            <w:r>
              <w:rPr>
                <w:noProof/>
                <w:webHidden/>
              </w:rPr>
            </w:r>
            <w:r>
              <w:rPr>
                <w:noProof/>
                <w:webHidden/>
              </w:rPr>
              <w:fldChar w:fldCharType="separate"/>
            </w:r>
            <w:r w:rsidR="00F53F0C">
              <w:rPr>
                <w:noProof/>
                <w:webHidden/>
              </w:rPr>
              <w:t>3</w:t>
            </w:r>
            <w:r>
              <w:rPr>
                <w:noProof/>
                <w:webHidden/>
              </w:rPr>
              <w:fldChar w:fldCharType="end"/>
            </w:r>
          </w:hyperlink>
        </w:p>
        <w:p w:rsidR="008167B4" w:rsidRDefault="00C94146">
          <w:pPr>
            <w:pStyle w:val="17"/>
            <w:tabs>
              <w:tab w:val="right" w:leader="dot" w:pos="9911"/>
            </w:tabs>
            <w:rPr>
              <w:noProof/>
            </w:rPr>
          </w:pPr>
          <w:hyperlink w:anchor="_Toc406167547" w:history="1">
            <w:r w:rsidR="008167B4" w:rsidRPr="00435599">
              <w:rPr>
                <w:rStyle w:val="ac"/>
                <w:rFonts w:eastAsia="Times New Roman"/>
                <w:noProof/>
              </w:rPr>
              <w:t xml:space="preserve">ЧАСТЬ </w:t>
            </w:r>
            <w:r w:rsidR="008167B4" w:rsidRPr="00435599">
              <w:rPr>
                <w:rStyle w:val="ac"/>
                <w:rFonts w:eastAsia="Times New Roman"/>
                <w:noProof/>
                <w:lang w:val="en-US"/>
              </w:rPr>
              <w:t>III</w:t>
            </w:r>
            <w:r w:rsidR="008167B4" w:rsidRPr="00435599">
              <w:rPr>
                <w:rStyle w:val="ac"/>
                <w:rFonts w:eastAsia="Times New Roman"/>
                <w:noProof/>
              </w:rPr>
              <w:t>. ГРАДОСТРОИТЕЛЬНЫЕ РЕГЛАМЕНТЫ</w:t>
            </w:r>
            <w:r w:rsidR="008167B4">
              <w:rPr>
                <w:noProof/>
                <w:webHidden/>
              </w:rPr>
              <w:tab/>
            </w:r>
            <w:r>
              <w:rPr>
                <w:noProof/>
                <w:webHidden/>
              </w:rPr>
              <w:fldChar w:fldCharType="begin"/>
            </w:r>
            <w:r w:rsidR="008167B4">
              <w:rPr>
                <w:noProof/>
                <w:webHidden/>
              </w:rPr>
              <w:instrText xml:space="preserve"> PAGEREF _Toc406167547 \h </w:instrText>
            </w:r>
            <w:r>
              <w:rPr>
                <w:noProof/>
                <w:webHidden/>
              </w:rPr>
            </w:r>
            <w:r>
              <w:rPr>
                <w:noProof/>
                <w:webHidden/>
              </w:rPr>
              <w:fldChar w:fldCharType="separate"/>
            </w:r>
            <w:r w:rsidR="00F53F0C">
              <w:rPr>
                <w:noProof/>
                <w:webHidden/>
              </w:rPr>
              <w:t>5</w:t>
            </w:r>
            <w:r>
              <w:rPr>
                <w:noProof/>
                <w:webHidden/>
              </w:rPr>
              <w:fldChar w:fldCharType="end"/>
            </w:r>
          </w:hyperlink>
        </w:p>
        <w:p w:rsidR="008167B4" w:rsidRDefault="00C94146">
          <w:pPr>
            <w:pStyle w:val="17"/>
            <w:tabs>
              <w:tab w:val="right" w:leader="dot" w:pos="9911"/>
            </w:tabs>
            <w:rPr>
              <w:noProof/>
            </w:rPr>
          </w:pPr>
          <w:hyperlink w:anchor="_Toc406167548" w:history="1">
            <w:r w:rsidR="008167B4" w:rsidRPr="00435599">
              <w:rPr>
                <w:rStyle w:val="ac"/>
                <w:noProof/>
              </w:rPr>
              <w:t xml:space="preserve">Глава 13. </w:t>
            </w:r>
            <w:r w:rsidR="008167B4" w:rsidRPr="00435599">
              <w:rPr>
                <w:rStyle w:val="ac"/>
                <w:rFonts w:eastAsia="Times New Roman"/>
                <w:noProof/>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8167B4">
              <w:rPr>
                <w:noProof/>
                <w:webHidden/>
              </w:rPr>
              <w:tab/>
            </w:r>
            <w:r>
              <w:rPr>
                <w:noProof/>
                <w:webHidden/>
              </w:rPr>
              <w:fldChar w:fldCharType="begin"/>
            </w:r>
            <w:r w:rsidR="008167B4">
              <w:rPr>
                <w:noProof/>
                <w:webHidden/>
              </w:rPr>
              <w:instrText xml:space="preserve"> PAGEREF _Toc406167548 \h </w:instrText>
            </w:r>
            <w:r>
              <w:rPr>
                <w:noProof/>
                <w:webHidden/>
              </w:rPr>
            </w:r>
            <w:r>
              <w:rPr>
                <w:noProof/>
                <w:webHidden/>
              </w:rPr>
              <w:fldChar w:fldCharType="separate"/>
            </w:r>
            <w:r w:rsidR="00F53F0C">
              <w:rPr>
                <w:noProof/>
                <w:webHidden/>
              </w:rPr>
              <w:t>5</w:t>
            </w:r>
            <w:r>
              <w:rPr>
                <w:noProof/>
                <w:webHidden/>
              </w:rPr>
              <w:fldChar w:fldCharType="end"/>
            </w:r>
          </w:hyperlink>
        </w:p>
        <w:p w:rsidR="008167B4" w:rsidRDefault="00C94146">
          <w:pPr>
            <w:pStyle w:val="17"/>
            <w:tabs>
              <w:tab w:val="right" w:leader="dot" w:pos="9911"/>
            </w:tabs>
            <w:rPr>
              <w:noProof/>
            </w:rPr>
          </w:pPr>
          <w:hyperlink w:anchor="_Toc406167549" w:history="1">
            <w:r w:rsidR="008167B4" w:rsidRPr="00435599">
              <w:rPr>
                <w:rStyle w:val="ac"/>
                <w:i/>
                <w:noProof/>
              </w:rPr>
              <w:t>Статья 44.</w:t>
            </w:r>
            <w:r w:rsidR="008167B4" w:rsidRPr="00435599">
              <w:rPr>
                <w:rStyle w:val="ac"/>
                <w:rFonts w:eastAsia="Times New Roman"/>
                <w:noProof/>
              </w:rPr>
              <w:t>Общие положения о территориал</w:t>
            </w:r>
            <w:bookmarkStart w:id="0" w:name="_GoBack"/>
            <w:bookmarkEnd w:id="0"/>
            <w:r w:rsidR="008167B4" w:rsidRPr="00435599">
              <w:rPr>
                <w:rStyle w:val="ac"/>
                <w:rFonts w:eastAsia="Times New Roman"/>
                <w:noProof/>
              </w:rPr>
              <w:t>ьных зонах</w:t>
            </w:r>
            <w:r w:rsidR="008167B4" w:rsidRPr="00435599">
              <w:rPr>
                <w:rStyle w:val="ac"/>
                <w:noProof/>
              </w:rPr>
              <w:t>.</w:t>
            </w:r>
            <w:r w:rsidR="008167B4">
              <w:rPr>
                <w:noProof/>
                <w:webHidden/>
              </w:rPr>
              <w:tab/>
            </w:r>
            <w:r>
              <w:rPr>
                <w:noProof/>
                <w:webHidden/>
              </w:rPr>
              <w:fldChar w:fldCharType="begin"/>
            </w:r>
            <w:r w:rsidR="008167B4">
              <w:rPr>
                <w:noProof/>
                <w:webHidden/>
              </w:rPr>
              <w:instrText xml:space="preserve"> PAGEREF _Toc406167549 \h </w:instrText>
            </w:r>
            <w:r>
              <w:rPr>
                <w:noProof/>
                <w:webHidden/>
              </w:rPr>
            </w:r>
            <w:r>
              <w:rPr>
                <w:noProof/>
                <w:webHidden/>
              </w:rPr>
              <w:fldChar w:fldCharType="separate"/>
            </w:r>
            <w:r w:rsidR="00F53F0C">
              <w:rPr>
                <w:noProof/>
                <w:webHidden/>
              </w:rPr>
              <w:t>5</w:t>
            </w:r>
            <w:r>
              <w:rPr>
                <w:noProof/>
                <w:webHidden/>
              </w:rPr>
              <w:fldChar w:fldCharType="end"/>
            </w:r>
          </w:hyperlink>
        </w:p>
        <w:p w:rsidR="008167B4" w:rsidRDefault="00C94146">
          <w:pPr>
            <w:pStyle w:val="17"/>
            <w:tabs>
              <w:tab w:val="right" w:leader="dot" w:pos="9911"/>
            </w:tabs>
            <w:rPr>
              <w:noProof/>
            </w:rPr>
          </w:pPr>
          <w:hyperlink w:anchor="_Toc406167550" w:history="1">
            <w:r w:rsidR="008167B4" w:rsidRPr="00435599">
              <w:rPr>
                <w:rStyle w:val="ac"/>
                <w:i/>
                <w:noProof/>
              </w:rPr>
              <w:t>Статья 45.</w:t>
            </w:r>
            <w:r w:rsidR="008167B4" w:rsidRPr="00435599">
              <w:rPr>
                <w:rStyle w:val="ac"/>
                <w:noProof/>
              </w:rPr>
              <w:t xml:space="preserve"> Градостроительные регламенты по видам разрешенного использования в соответствии с территориальными зонами.</w:t>
            </w:r>
            <w:r w:rsidR="008167B4">
              <w:rPr>
                <w:noProof/>
                <w:webHidden/>
              </w:rPr>
              <w:tab/>
            </w:r>
            <w:r>
              <w:rPr>
                <w:noProof/>
                <w:webHidden/>
              </w:rPr>
              <w:fldChar w:fldCharType="begin"/>
            </w:r>
            <w:r w:rsidR="008167B4">
              <w:rPr>
                <w:noProof/>
                <w:webHidden/>
              </w:rPr>
              <w:instrText xml:space="preserve"> PAGEREF _Toc406167550 \h </w:instrText>
            </w:r>
            <w:r>
              <w:rPr>
                <w:noProof/>
                <w:webHidden/>
              </w:rPr>
            </w:r>
            <w:r>
              <w:rPr>
                <w:noProof/>
                <w:webHidden/>
              </w:rPr>
              <w:fldChar w:fldCharType="separate"/>
            </w:r>
            <w:r w:rsidR="00F53F0C">
              <w:rPr>
                <w:noProof/>
                <w:webHidden/>
              </w:rPr>
              <w:t>7</w:t>
            </w:r>
            <w:r>
              <w:rPr>
                <w:noProof/>
                <w:webHidden/>
              </w:rPr>
              <w:fldChar w:fldCharType="end"/>
            </w:r>
          </w:hyperlink>
        </w:p>
        <w:p w:rsidR="008167B4" w:rsidRDefault="00C94146">
          <w:pPr>
            <w:pStyle w:val="17"/>
            <w:tabs>
              <w:tab w:val="right" w:leader="dot" w:pos="9911"/>
            </w:tabs>
            <w:rPr>
              <w:noProof/>
            </w:rPr>
          </w:pPr>
          <w:hyperlink w:anchor="_Toc406167551" w:history="1">
            <w:r w:rsidR="008167B4" w:rsidRPr="00435599">
              <w:rPr>
                <w:rStyle w:val="ac"/>
                <w:i/>
                <w:noProof/>
              </w:rPr>
              <w:t>Статья 46.</w:t>
            </w:r>
            <w:r w:rsidR="008167B4" w:rsidRPr="00435599">
              <w:rPr>
                <w:rStyle w:val="ac"/>
                <w:rFonts w:eastAsia="Times New Roman"/>
                <w:noProof/>
              </w:rPr>
              <w:t>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8167B4">
              <w:rPr>
                <w:noProof/>
                <w:webHidden/>
              </w:rPr>
              <w:tab/>
            </w:r>
            <w:r>
              <w:rPr>
                <w:noProof/>
                <w:webHidden/>
              </w:rPr>
              <w:fldChar w:fldCharType="begin"/>
            </w:r>
            <w:r w:rsidR="008167B4">
              <w:rPr>
                <w:noProof/>
                <w:webHidden/>
              </w:rPr>
              <w:instrText xml:space="preserve"> PAGEREF _Toc406167551 \h </w:instrText>
            </w:r>
            <w:r>
              <w:rPr>
                <w:noProof/>
                <w:webHidden/>
              </w:rPr>
            </w:r>
            <w:r>
              <w:rPr>
                <w:noProof/>
                <w:webHidden/>
              </w:rPr>
              <w:fldChar w:fldCharType="separate"/>
            </w:r>
            <w:r w:rsidR="00F53F0C">
              <w:rPr>
                <w:noProof/>
                <w:webHidden/>
              </w:rPr>
              <w:t>9</w:t>
            </w:r>
            <w:r>
              <w:rPr>
                <w:noProof/>
                <w:webHidden/>
              </w:rPr>
              <w:fldChar w:fldCharType="end"/>
            </w:r>
          </w:hyperlink>
        </w:p>
        <w:p w:rsidR="008167B4" w:rsidRDefault="00C94146">
          <w:pPr>
            <w:pStyle w:val="17"/>
            <w:tabs>
              <w:tab w:val="right" w:leader="dot" w:pos="9911"/>
            </w:tabs>
            <w:rPr>
              <w:noProof/>
            </w:rPr>
          </w:pPr>
          <w:hyperlink w:anchor="_Toc406167552" w:history="1">
            <w:r w:rsidR="008167B4" w:rsidRPr="00435599">
              <w:rPr>
                <w:rStyle w:val="ac"/>
                <w:i/>
                <w:noProof/>
              </w:rPr>
              <w:t>Статья 46.1</w:t>
            </w:r>
            <w:r w:rsidR="008167B4" w:rsidRPr="00435599">
              <w:rPr>
                <w:rStyle w:val="ac"/>
                <w:noProof/>
              </w:rPr>
              <w:t xml:space="preserve"> Градостроительные регламенты. Жилые зоны.</w:t>
            </w:r>
            <w:r w:rsidR="008167B4">
              <w:rPr>
                <w:noProof/>
                <w:webHidden/>
              </w:rPr>
              <w:tab/>
            </w:r>
            <w:r>
              <w:rPr>
                <w:noProof/>
                <w:webHidden/>
              </w:rPr>
              <w:fldChar w:fldCharType="begin"/>
            </w:r>
            <w:r w:rsidR="008167B4">
              <w:rPr>
                <w:noProof/>
                <w:webHidden/>
              </w:rPr>
              <w:instrText xml:space="preserve"> PAGEREF _Toc406167552 \h </w:instrText>
            </w:r>
            <w:r>
              <w:rPr>
                <w:noProof/>
                <w:webHidden/>
              </w:rPr>
            </w:r>
            <w:r>
              <w:rPr>
                <w:noProof/>
                <w:webHidden/>
              </w:rPr>
              <w:fldChar w:fldCharType="separate"/>
            </w:r>
            <w:r w:rsidR="00F53F0C">
              <w:rPr>
                <w:noProof/>
                <w:webHidden/>
              </w:rPr>
              <w:t>9</w:t>
            </w:r>
            <w:r>
              <w:rPr>
                <w:noProof/>
                <w:webHidden/>
              </w:rPr>
              <w:fldChar w:fldCharType="end"/>
            </w:r>
          </w:hyperlink>
        </w:p>
        <w:p w:rsidR="008167B4" w:rsidRDefault="00C94146">
          <w:pPr>
            <w:pStyle w:val="17"/>
            <w:tabs>
              <w:tab w:val="right" w:leader="dot" w:pos="9911"/>
            </w:tabs>
            <w:rPr>
              <w:noProof/>
            </w:rPr>
          </w:pPr>
          <w:hyperlink w:anchor="_Toc406167553" w:history="1">
            <w:r w:rsidR="008167B4" w:rsidRPr="00435599">
              <w:rPr>
                <w:rStyle w:val="ac"/>
                <w:noProof/>
              </w:rPr>
              <w:t>Статья 46.2 Градостроительные регламенты. Общественно–деловые зоны.</w:t>
            </w:r>
            <w:r w:rsidR="008167B4">
              <w:rPr>
                <w:noProof/>
                <w:webHidden/>
              </w:rPr>
              <w:tab/>
            </w:r>
            <w:r>
              <w:rPr>
                <w:noProof/>
                <w:webHidden/>
              </w:rPr>
              <w:fldChar w:fldCharType="begin"/>
            </w:r>
            <w:r w:rsidR="008167B4">
              <w:rPr>
                <w:noProof/>
                <w:webHidden/>
              </w:rPr>
              <w:instrText xml:space="preserve"> PAGEREF _Toc406167553 \h </w:instrText>
            </w:r>
            <w:r>
              <w:rPr>
                <w:noProof/>
                <w:webHidden/>
              </w:rPr>
            </w:r>
            <w:r>
              <w:rPr>
                <w:noProof/>
                <w:webHidden/>
              </w:rPr>
              <w:fldChar w:fldCharType="separate"/>
            </w:r>
            <w:r w:rsidR="00F53F0C">
              <w:rPr>
                <w:noProof/>
                <w:webHidden/>
              </w:rPr>
              <w:t>13</w:t>
            </w:r>
            <w:r>
              <w:rPr>
                <w:noProof/>
                <w:webHidden/>
              </w:rPr>
              <w:fldChar w:fldCharType="end"/>
            </w:r>
          </w:hyperlink>
        </w:p>
        <w:p w:rsidR="008167B4" w:rsidRDefault="00C94146">
          <w:pPr>
            <w:pStyle w:val="17"/>
            <w:tabs>
              <w:tab w:val="right" w:leader="dot" w:pos="9911"/>
            </w:tabs>
            <w:rPr>
              <w:noProof/>
            </w:rPr>
          </w:pPr>
          <w:hyperlink w:anchor="_Toc406167554" w:history="1">
            <w:r w:rsidR="008167B4" w:rsidRPr="00435599">
              <w:rPr>
                <w:rStyle w:val="ac"/>
                <w:noProof/>
              </w:rPr>
              <w:t>Статья 46.3. Градостроительные регламенты. Производственные зоны.</w:t>
            </w:r>
            <w:r w:rsidR="008167B4">
              <w:rPr>
                <w:noProof/>
                <w:webHidden/>
              </w:rPr>
              <w:tab/>
            </w:r>
            <w:r>
              <w:rPr>
                <w:noProof/>
                <w:webHidden/>
              </w:rPr>
              <w:fldChar w:fldCharType="begin"/>
            </w:r>
            <w:r w:rsidR="008167B4">
              <w:rPr>
                <w:noProof/>
                <w:webHidden/>
              </w:rPr>
              <w:instrText xml:space="preserve"> PAGEREF _Toc406167554 \h </w:instrText>
            </w:r>
            <w:r>
              <w:rPr>
                <w:noProof/>
                <w:webHidden/>
              </w:rPr>
            </w:r>
            <w:r>
              <w:rPr>
                <w:noProof/>
                <w:webHidden/>
              </w:rPr>
              <w:fldChar w:fldCharType="separate"/>
            </w:r>
            <w:r w:rsidR="00F53F0C">
              <w:rPr>
                <w:noProof/>
                <w:webHidden/>
              </w:rPr>
              <w:t>15</w:t>
            </w:r>
            <w:r>
              <w:rPr>
                <w:noProof/>
                <w:webHidden/>
              </w:rPr>
              <w:fldChar w:fldCharType="end"/>
            </w:r>
          </w:hyperlink>
        </w:p>
        <w:p w:rsidR="008167B4" w:rsidRDefault="00C94146">
          <w:pPr>
            <w:pStyle w:val="17"/>
            <w:tabs>
              <w:tab w:val="right" w:leader="dot" w:pos="9911"/>
            </w:tabs>
            <w:rPr>
              <w:noProof/>
            </w:rPr>
          </w:pPr>
          <w:hyperlink w:anchor="_Toc406167555" w:history="1">
            <w:r w:rsidR="008167B4" w:rsidRPr="00435599">
              <w:rPr>
                <w:rStyle w:val="ac"/>
                <w:noProof/>
              </w:rPr>
              <w:t>Статья 46.4.  Градостроительные регламенты. Зоны инженерной и транспортной инфраструктур.</w:t>
            </w:r>
            <w:r w:rsidR="008167B4">
              <w:rPr>
                <w:noProof/>
                <w:webHidden/>
              </w:rPr>
              <w:tab/>
            </w:r>
            <w:r>
              <w:rPr>
                <w:noProof/>
                <w:webHidden/>
              </w:rPr>
              <w:fldChar w:fldCharType="begin"/>
            </w:r>
            <w:r w:rsidR="008167B4">
              <w:rPr>
                <w:noProof/>
                <w:webHidden/>
              </w:rPr>
              <w:instrText xml:space="preserve"> PAGEREF _Toc406167555 \h </w:instrText>
            </w:r>
            <w:r>
              <w:rPr>
                <w:noProof/>
                <w:webHidden/>
              </w:rPr>
            </w:r>
            <w:r>
              <w:rPr>
                <w:noProof/>
                <w:webHidden/>
              </w:rPr>
              <w:fldChar w:fldCharType="separate"/>
            </w:r>
            <w:r w:rsidR="00F53F0C">
              <w:rPr>
                <w:noProof/>
                <w:webHidden/>
              </w:rPr>
              <w:t>23</w:t>
            </w:r>
            <w:r>
              <w:rPr>
                <w:noProof/>
                <w:webHidden/>
              </w:rPr>
              <w:fldChar w:fldCharType="end"/>
            </w:r>
          </w:hyperlink>
        </w:p>
        <w:p w:rsidR="008167B4" w:rsidRDefault="00C94146">
          <w:pPr>
            <w:pStyle w:val="17"/>
            <w:tabs>
              <w:tab w:val="right" w:leader="dot" w:pos="9911"/>
            </w:tabs>
            <w:rPr>
              <w:noProof/>
            </w:rPr>
          </w:pPr>
          <w:hyperlink w:anchor="_Toc406167556" w:history="1">
            <w:r w:rsidR="008167B4" w:rsidRPr="00435599">
              <w:rPr>
                <w:rStyle w:val="ac"/>
                <w:iCs/>
                <w:noProof/>
              </w:rPr>
              <w:t xml:space="preserve">Статья 46.5.  </w:t>
            </w:r>
            <w:r w:rsidR="008167B4" w:rsidRPr="00435599">
              <w:rPr>
                <w:rStyle w:val="ac"/>
                <w:noProof/>
              </w:rPr>
              <w:t>Градостроительные регламенты. Зоны сельскохозяйственного использования.</w:t>
            </w:r>
            <w:r w:rsidR="008167B4">
              <w:rPr>
                <w:noProof/>
                <w:webHidden/>
              </w:rPr>
              <w:tab/>
            </w:r>
            <w:r>
              <w:rPr>
                <w:noProof/>
                <w:webHidden/>
              </w:rPr>
              <w:fldChar w:fldCharType="begin"/>
            </w:r>
            <w:r w:rsidR="008167B4">
              <w:rPr>
                <w:noProof/>
                <w:webHidden/>
              </w:rPr>
              <w:instrText xml:space="preserve"> PAGEREF _Toc406167556 \h </w:instrText>
            </w:r>
            <w:r>
              <w:rPr>
                <w:noProof/>
                <w:webHidden/>
              </w:rPr>
            </w:r>
            <w:r>
              <w:rPr>
                <w:noProof/>
                <w:webHidden/>
              </w:rPr>
              <w:fldChar w:fldCharType="separate"/>
            </w:r>
            <w:r w:rsidR="00F53F0C">
              <w:rPr>
                <w:noProof/>
                <w:webHidden/>
              </w:rPr>
              <w:t>26</w:t>
            </w:r>
            <w:r>
              <w:rPr>
                <w:noProof/>
                <w:webHidden/>
              </w:rPr>
              <w:fldChar w:fldCharType="end"/>
            </w:r>
          </w:hyperlink>
        </w:p>
        <w:p w:rsidR="008167B4" w:rsidRDefault="00C94146">
          <w:pPr>
            <w:pStyle w:val="17"/>
            <w:tabs>
              <w:tab w:val="right" w:leader="dot" w:pos="9911"/>
            </w:tabs>
            <w:rPr>
              <w:noProof/>
            </w:rPr>
          </w:pPr>
          <w:hyperlink w:anchor="_Toc406167557" w:history="1">
            <w:r w:rsidR="008167B4" w:rsidRPr="00435599">
              <w:rPr>
                <w:rStyle w:val="ac"/>
                <w:noProof/>
              </w:rPr>
              <w:t>Статья 46.6. Градостроительные регламенты. Рекреационные зоны.</w:t>
            </w:r>
            <w:r w:rsidR="008167B4">
              <w:rPr>
                <w:noProof/>
                <w:webHidden/>
              </w:rPr>
              <w:tab/>
            </w:r>
            <w:r>
              <w:rPr>
                <w:noProof/>
                <w:webHidden/>
              </w:rPr>
              <w:fldChar w:fldCharType="begin"/>
            </w:r>
            <w:r w:rsidR="008167B4">
              <w:rPr>
                <w:noProof/>
                <w:webHidden/>
              </w:rPr>
              <w:instrText xml:space="preserve"> PAGEREF _Toc406167557 \h </w:instrText>
            </w:r>
            <w:r>
              <w:rPr>
                <w:noProof/>
                <w:webHidden/>
              </w:rPr>
            </w:r>
            <w:r>
              <w:rPr>
                <w:noProof/>
                <w:webHidden/>
              </w:rPr>
              <w:fldChar w:fldCharType="separate"/>
            </w:r>
            <w:r w:rsidR="00F53F0C">
              <w:rPr>
                <w:noProof/>
                <w:webHidden/>
              </w:rPr>
              <w:t>28</w:t>
            </w:r>
            <w:r>
              <w:rPr>
                <w:noProof/>
                <w:webHidden/>
              </w:rPr>
              <w:fldChar w:fldCharType="end"/>
            </w:r>
          </w:hyperlink>
        </w:p>
        <w:p w:rsidR="008167B4" w:rsidRDefault="00C94146">
          <w:pPr>
            <w:pStyle w:val="17"/>
            <w:tabs>
              <w:tab w:val="right" w:leader="dot" w:pos="9911"/>
            </w:tabs>
            <w:rPr>
              <w:noProof/>
            </w:rPr>
          </w:pPr>
          <w:hyperlink w:anchor="_Toc406167558" w:history="1">
            <w:r w:rsidR="008167B4" w:rsidRPr="00435599">
              <w:rPr>
                <w:rStyle w:val="ac"/>
                <w:noProof/>
              </w:rPr>
              <w:t>Статья 46.7. Градостроительные регламенты. Зоны специального назначения.</w:t>
            </w:r>
            <w:r w:rsidR="008167B4">
              <w:rPr>
                <w:noProof/>
                <w:webHidden/>
              </w:rPr>
              <w:tab/>
            </w:r>
            <w:r>
              <w:rPr>
                <w:noProof/>
                <w:webHidden/>
              </w:rPr>
              <w:fldChar w:fldCharType="begin"/>
            </w:r>
            <w:r w:rsidR="008167B4">
              <w:rPr>
                <w:noProof/>
                <w:webHidden/>
              </w:rPr>
              <w:instrText xml:space="preserve"> PAGEREF _Toc406167558 \h </w:instrText>
            </w:r>
            <w:r>
              <w:rPr>
                <w:noProof/>
                <w:webHidden/>
              </w:rPr>
            </w:r>
            <w:r>
              <w:rPr>
                <w:noProof/>
                <w:webHidden/>
              </w:rPr>
              <w:fldChar w:fldCharType="separate"/>
            </w:r>
            <w:r w:rsidR="00F53F0C">
              <w:rPr>
                <w:noProof/>
                <w:webHidden/>
              </w:rPr>
              <w:t>30</w:t>
            </w:r>
            <w:r>
              <w:rPr>
                <w:noProof/>
                <w:webHidden/>
              </w:rPr>
              <w:fldChar w:fldCharType="end"/>
            </w:r>
          </w:hyperlink>
        </w:p>
        <w:p w:rsidR="008167B4" w:rsidRDefault="00C94146">
          <w:pPr>
            <w:pStyle w:val="17"/>
            <w:tabs>
              <w:tab w:val="right" w:leader="dot" w:pos="9911"/>
            </w:tabs>
            <w:rPr>
              <w:noProof/>
            </w:rPr>
          </w:pPr>
          <w:hyperlink w:anchor="_Toc406167559" w:history="1">
            <w:r w:rsidR="008167B4" w:rsidRPr="00435599">
              <w:rPr>
                <w:rStyle w:val="ac"/>
                <w:rFonts w:eastAsia="Times New Roman"/>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8167B4">
              <w:rPr>
                <w:noProof/>
                <w:webHidden/>
              </w:rPr>
              <w:tab/>
            </w:r>
            <w:r>
              <w:rPr>
                <w:noProof/>
                <w:webHidden/>
              </w:rPr>
              <w:fldChar w:fldCharType="begin"/>
            </w:r>
            <w:r w:rsidR="008167B4">
              <w:rPr>
                <w:noProof/>
                <w:webHidden/>
              </w:rPr>
              <w:instrText xml:space="preserve"> PAGEREF _Toc406167559 \h </w:instrText>
            </w:r>
            <w:r>
              <w:rPr>
                <w:noProof/>
                <w:webHidden/>
              </w:rPr>
            </w:r>
            <w:r>
              <w:rPr>
                <w:noProof/>
                <w:webHidden/>
              </w:rPr>
              <w:fldChar w:fldCharType="separate"/>
            </w:r>
            <w:r w:rsidR="00F53F0C">
              <w:rPr>
                <w:noProof/>
                <w:webHidden/>
              </w:rPr>
              <w:t>33</w:t>
            </w:r>
            <w:r>
              <w:rPr>
                <w:noProof/>
                <w:webHidden/>
              </w:rPr>
              <w:fldChar w:fldCharType="end"/>
            </w:r>
          </w:hyperlink>
        </w:p>
        <w:p w:rsidR="008167B4" w:rsidRDefault="00C94146">
          <w:pPr>
            <w:pStyle w:val="17"/>
            <w:tabs>
              <w:tab w:val="right" w:leader="dot" w:pos="9911"/>
            </w:tabs>
            <w:rPr>
              <w:noProof/>
            </w:rPr>
          </w:pPr>
          <w:hyperlink w:anchor="_Toc406167560" w:history="1">
            <w:r w:rsidR="008167B4" w:rsidRPr="00435599">
              <w:rPr>
                <w:rStyle w:val="ac"/>
                <w:iCs/>
                <w:noProof/>
              </w:rPr>
              <w:t xml:space="preserve">Статья 47. </w:t>
            </w:r>
            <w:r w:rsidR="008167B4" w:rsidRPr="00435599">
              <w:rPr>
                <w:rStyle w:val="ac"/>
                <w:rFonts w:eastAsia="Times New Roman"/>
                <w:noProof/>
              </w:rPr>
              <w:t xml:space="preserve">Описание ограничений использования земельных участков и объектов капитального строительства, расположенных </w:t>
            </w:r>
            <w:r w:rsidR="008167B4" w:rsidRPr="00435599">
              <w:rPr>
                <w:rStyle w:val="ac"/>
                <w:noProof/>
              </w:rPr>
              <w:t xml:space="preserve">в </w:t>
            </w:r>
            <w:r w:rsidR="008167B4" w:rsidRPr="00435599">
              <w:rPr>
                <w:rStyle w:val="ac"/>
                <w:rFonts w:eastAsia="Times New Roman"/>
                <w:noProof/>
              </w:rPr>
              <w:t>у</w:t>
            </w:r>
            <w:r w:rsidR="008167B4" w:rsidRPr="00435599">
              <w:rPr>
                <w:rStyle w:val="ac"/>
                <w:noProof/>
              </w:rPr>
              <w:t>становленных санитарно-защитных</w:t>
            </w:r>
            <w:r w:rsidR="008167B4" w:rsidRPr="00435599">
              <w:rPr>
                <w:rStyle w:val="ac"/>
                <w:rFonts w:eastAsia="Times New Roman"/>
                <w:noProof/>
              </w:rPr>
              <w:t xml:space="preserve"> зона</w:t>
            </w:r>
            <w:r w:rsidR="008167B4" w:rsidRPr="00435599">
              <w:rPr>
                <w:rStyle w:val="ac"/>
                <w:noProof/>
              </w:rPr>
              <w:t>х, водоохранных</w:t>
            </w:r>
            <w:r w:rsidR="008167B4" w:rsidRPr="00435599">
              <w:rPr>
                <w:rStyle w:val="ac"/>
                <w:rFonts w:eastAsia="Times New Roman"/>
                <w:noProof/>
              </w:rPr>
              <w:t xml:space="preserve"> зо</w:t>
            </w:r>
            <w:r w:rsidR="008167B4" w:rsidRPr="00435599">
              <w:rPr>
                <w:rStyle w:val="ac"/>
                <w:noProof/>
              </w:rPr>
              <w:t>нах и иных зонах</w:t>
            </w:r>
            <w:r w:rsidR="008167B4" w:rsidRPr="00435599">
              <w:rPr>
                <w:rStyle w:val="ac"/>
                <w:rFonts w:eastAsia="Times New Roman"/>
                <w:noProof/>
              </w:rPr>
              <w:t xml:space="preserve"> с особыми условиями использования территорий</w:t>
            </w:r>
            <w:r w:rsidR="008167B4" w:rsidRPr="00435599">
              <w:rPr>
                <w:rStyle w:val="ac"/>
                <w:noProof/>
              </w:rPr>
              <w:t>.</w:t>
            </w:r>
            <w:r w:rsidR="008167B4">
              <w:rPr>
                <w:noProof/>
                <w:webHidden/>
              </w:rPr>
              <w:tab/>
            </w:r>
            <w:r>
              <w:rPr>
                <w:noProof/>
                <w:webHidden/>
              </w:rPr>
              <w:fldChar w:fldCharType="begin"/>
            </w:r>
            <w:r w:rsidR="008167B4">
              <w:rPr>
                <w:noProof/>
                <w:webHidden/>
              </w:rPr>
              <w:instrText xml:space="preserve"> PAGEREF _Toc406167560 \h </w:instrText>
            </w:r>
            <w:r>
              <w:rPr>
                <w:noProof/>
                <w:webHidden/>
              </w:rPr>
            </w:r>
            <w:r>
              <w:rPr>
                <w:noProof/>
                <w:webHidden/>
              </w:rPr>
              <w:fldChar w:fldCharType="separate"/>
            </w:r>
            <w:r w:rsidR="00F53F0C">
              <w:rPr>
                <w:noProof/>
                <w:webHidden/>
              </w:rPr>
              <w:t>33</w:t>
            </w:r>
            <w:r>
              <w:rPr>
                <w:noProof/>
                <w:webHidden/>
              </w:rPr>
              <w:fldChar w:fldCharType="end"/>
            </w:r>
          </w:hyperlink>
        </w:p>
        <w:p w:rsidR="008167B4" w:rsidRDefault="00C94146">
          <w:pPr>
            <w:pStyle w:val="17"/>
            <w:tabs>
              <w:tab w:val="right" w:leader="dot" w:pos="9911"/>
            </w:tabs>
            <w:rPr>
              <w:noProof/>
            </w:rPr>
          </w:pPr>
          <w:hyperlink w:anchor="_Toc406167561" w:history="1">
            <w:r w:rsidR="008167B4" w:rsidRPr="00435599">
              <w:rPr>
                <w:rStyle w:val="ac"/>
                <w:noProof/>
              </w:rPr>
              <w:t>Статья 48.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r w:rsidR="008167B4">
              <w:rPr>
                <w:noProof/>
                <w:webHidden/>
              </w:rPr>
              <w:tab/>
            </w:r>
            <w:r>
              <w:rPr>
                <w:noProof/>
                <w:webHidden/>
              </w:rPr>
              <w:fldChar w:fldCharType="begin"/>
            </w:r>
            <w:r w:rsidR="008167B4">
              <w:rPr>
                <w:noProof/>
                <w:webHidden/>
              </w:rPr>
              <w:instrText xml:space="preserve"> PAGEREF _Toc406167561 \h </w:instrText>
            </w:r>
            <w:r>
              <w:rPr>
                <w:noProof/>
                <w:webHidden/>
              </w:rPr>
            </w:r>
            <w:r>
              <w:rPr>
                <w:noProof/>
                <w:webHidden/>
              </w:rPr>
              <w:fldChar w:fldCharType="separate"/>
            </w:r>
            <w:r w:rsidR="00F53F0C">
              <w:rPr>
                <w:noProof/>
                <w:webHidden/>
              </w:rPr>
              <w:t>43</w:t>
            </w:r>
            <w:r>
              <w:rPr>
                <w:noProof/>
                <w:webHidden/>
              </w:rPr>
              <w:fldChar w:fldCharType="end"/>
            </w:r>
          </w:hyperlink>
        </w:p>
        <w:p w:rsidR="008167B4" w:rsidRDefault="00C94146">
          <w:pPr>
            <w:pStyle w:val="17"/>
            <w:tabs>
              <w:tab w:val="right" w:leader="dot" w:pos="9911"/>
            </w:tabs>
            <w:rPr>
              <w:noProof/>
            </w:rPr>
          </w:pPr>
          <w:hyperlink w:anchor="_Toc406167562" w:history="1">
            <w:r w:rsidR="008167B4" w:rsidRPr="00435599">
              <w:rPr>
                <w:rStyle w:val="ac"/>
                <w:noProof/>
              </w:rPr>
              <w:t>Статья 49. Территории, на которые действие градостроительного регламента не распространяется;  не устанавливаются.</w:t>
            </w:r>
            <w:r w:rsidR="008167B4">
              <w:rPr>
                <w:noProof/>
                <w:webHidden/>
              </w:rPr>
              <w:tab/>
            </w:r>
            <w:r>
              <w:rPr>
                <w:noProof/>
                <w:webHidden/>
              </w:rPr>
              <w:fldChar w:fldCharType="begin"/>
            </w:r>
            <w:r w:rsidR="008167B4">
              <w:rPr>
                <w:noProof/>
                <w:webHidden/>
              </w:rPr>
              <w:instrText xml:space="preserve"> PAGEREF _Toc406167562 \h </w:instrText>
            </w:r>
            <w:r>
              <w:rPr>
                <w:noProof/>
                <w:webHidden/>
              </w:rPr>
            </w:r>
            <w:r>
              <w:rPr>
                <w:noProof/>
                <w:webHidden/>
              </w:rPr>
              <w:fldChar w:fldCharType="separate"/>
            </w:r>
            <w:r w:rsidR="00F53F0C">
              <w:rPr>
                <w:noProof/>
                <w:webHidden/>
              </w:rPr>
              <w:t>44</w:t>
            </w:r>
            <w:r>
              <w:rPr>
                <w:noProof/>
                <w:webHidden/>
              </w:rPr>
              <w:fldChar w:fldCharType="end"/>
            </w:r>
          </w:hyperlink>
        </w:p>
        <w:p w:rsidR="00CF7734" w:rsidRDefault="00C94146">
          <w:r>
            <w:rPr>
              <w:b/>
              <w:bCs/>
            </w:rPr>
            <w:fldChar w:fldCharType="end"/>
          </w:r>
        </w:p>
      </w:sdtContent>
    </w:sdt>
    <w:p w:rsidR="00A823D3" w:rsidRPr="004C4F6F" w:rsidRDefault="00A823D3" w:rsidP="004C4F6F">
      <w:pPr>
        <w:pStyle w:val="1"/>
      </w:pPr>
      <w:bookmarkStart w:id="1" w:name="_Toc406167543"/>
      <w:r w:rsidRPr="004C4F6F">
        <w:lastRenderedPageBreak/>
        <w:t>ЧАСТЬ II. КАРТА ГРАДОСТРОИТЕЛЬНОГО ЗОНИРОВАНИЯ. КАРТА ЗОН С ОСОБЫМИ УСЛОВИЯМИ ИСПОЛЬЗОВАНИЯ ТЕРРИТОРИЙ.</w:t>
      </w:r>
      <w:bookmarkEnd w:id="1"/>
    </w:p>
    <w:p w:rsidR="00A25369" w:rsidRPr="002B7D68" w:rsidRDefault="00A823D3" w:rsidP="004C4F6F">
      <w:pPr>
        <w:pStyle w:val="1"/>
      </w:pPr>
      <w:bookmarkStart w:id="2" w:name="_Toc406167544"/>
      <w:r w:rsidRPr="002B7D68">
        <w:t>Глава 12. Карта градостроительного зонирования</w:t>
      </w:r>
      <w:r w:rsidR="00FA3ED7">
        <w:t>,к</w:t>
      </w:r>
      <w:r w:rsidR="00A25369" w:rsidRPr="002B7D68">
        <w:t>арта зон с особыми условиями использования.</w:t>
      </w:r>
      <w:bookmarkEnd w:id="2"/>
    </w:p>
    <w:p w:rsidR="00A25369" w:rsidRPr="002B7D68" w:rsidRDefault="00A25369" w:rsidP="004C4F6F">
      <w:pPr>
        <w:pStyle w:val="1"/>
      </w:pPr>
      <w:bookmarkStart w:id="3" w:name="_Toc406167545"/>
      <w:r w:rsidRPr="00EB7F64">
        <w:rPr>
          <w:i/>
        </w:rPr>
        <w:t>Статья 42.</w:t>
      </w:r>
      <w:r w:rsidRPr="002B7D68">
        <w:t xml:space="preserve">  Карта градостроительного зонирования</w:t>
      </w:r>
      <w:r w:rsidR="00FA3ED7" w:rsidRPr="00A171CF">
        <w:t>.</w:t>
      </w:r>
      <w:bookmarkEnd w:id="3"/>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w:t>
      </w:r>
      <w:r w:rsidR="0087117D">
        <w:rPr>
          <w:rFonts w:ascii="Times New Roman" w:hAnsi="Times New Roman" w:cs="Times New Roman"/>
          <w:bCs/>
          <w:sz w:val="24"/>
          <w:szCs w:val="24"/>
        </w:rPr>
        <w:t>глава</w:t>
      </w:r>
      <w:r w:rsidR="0087117D" w:rsidRPr="00667434">
        <w:rPr>
          <w:rFonts w:ascii="Times New Roman" w:hAnsi="Times New Roman" w:cs="Times New Roman"/>
          <w:bCs/>
          <w:sz w:val="24"/>
          <w:szCs w:val="24"/>
        </w:rPr>
        <w:t xml:space="preserve"> 14</w:t>
      </w:r>
      <w:r w:rsidRPr="002B7D68">
        <w:rPr>
          <w:rFonts w:ascii="Times New Roman" w:hAnsi="Times New Roman" w:cs="Times New Roman"/>
          <w:bCs/>
          <w:sz w:val="24"/>
          <w:szCs w:val="24"/>
        </w:rPr>
        <w:t xml:space="preserve">, </w:t>
      </w:r>
    </w:p>
    <w:p w:rsidR="00D768ED"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w:t>
      </w:r>
      <w:r w:rsidR="00D768ED">
        <w:rPr>
          <w:rFonts w:ascii="Times New Roman" w:hAnsi="Times New Roman" w:cs="Times New Roman"/>
          <w:bCs/>
          <w:sz w:val="24"/>
          <w:szCs w:val="24"/>
        </w:rPr>
        <w:t>: (</w:t>
      </w:r>
      <w:r w:rsidRPr="002B7D68">
        <w:rPr>
          <w:rFonts w:ascii="Times New Roman" w:hAnsi="Times New Roman" w:cs="Times New Roman"/>
          <w:bCs/>
          <w:sz w:val="24"/>
          <w:szCs w:val="24"/>
        </w:rPr>
        <w:t xml:space="preserve">отображение информации </w:t>
      </w:r>
      <w:r w:rsidR="009C745D">
        <w:rPr>
          <w:rFonts w:ascii="Times New Roman" w:hAnsi="Times New Roman" w:cs="Times New Roman"/>
          <w:bCs/>
          <w:sz w:val="24"/>
          <w:szCs w:val="24"/>
        </w:rPr>
        <w:t>статьи 43).</w:t>
      </w:r>
    </w:p>
    <w:p w:rsidR="00A823D3" w:rsidRDefault="00A823D3" w:rsidP="00490145">
      <w:pPr>
        <w:shd w:val="clear" w:color="auto" w:fill="FFFFFF"/>
        <w:spacing w:after="0" w:line="240" w:lineRule="auto"/>
        <w:ind w:firstLine="709"/>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0381B" w:rsidRPr="0089573C" w:rsidRDefault="00A0381B" w:rsidP="00A0381B">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Придолинный сельсовет</w:t>
      </w:r>
      <w:r w:rsidRPr="0089573C">
        <w:rPr>
          <w:rFonts w:ascii="Times New Roman" w:hAnsi="Times New Roman" w:cs="Times New Roman"/>
          <w:b/>
          <w:i/>
          <w:sz w:val="24"/>
          <w:szCs w:val="24"/>
        </w:rPr>
        <w:t xml:space="preserve"> имеются.</w:t>
      </w:r>
    </w:p>
    <w:p w:rsidR="00A0381B" w:rsidRPr="0089573C" w:rsidRDefault="00A0381B" w:rsidP="00A0381B">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r>
        <w:rPr>
          <w:rFonts w:ascii="Times New Roman" w:hAnsi="Times New Roman" w:cs="Times New Roman"/>
          <w:b/>
          <w:i/>
          <w:sz w:val="24"/>
          <w:szCs w:val="24"/>
        </w:rPr>
        <w:t xml:space="preserve">Придолинный сельсовет </w:t>
      </w:r>
      <w:r w:rsidRPr="0089573C">
        <w:rPr>
          <w:rFonts w:ascii="Times New Roman" w:hAnsi="Times New Roman" w:cs="Times New Roman"/>
          <w:b/>
          <w:i/>
          <w:sz w:val="24"/>
          <w:szCs w:val="24"/>
        </w:rPr>
        <w:t xml:space="preserve">не установлены в установленном порядке. </w:t>
      </w:r>
    </w:p>
    <w:p w:rsidR="00A0381B" w:rsidRPr="0089573C" w:rsidRDefault="00A0381B" w:rsidP="00A0381B">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A0381B" w:rsidRPr="002B7D68" w:rsidRDefault="00A0381B" w:rsidP="00490145">
      <w:pPr>
        <w:shd w:val="clear" w:color="auto" w:fill="FFFFFF"/>
        <w:spacing w:after="0" w:line="240" w:lineRule="auto"/>
        <w:ind w:firstLine="709"/>
        <w:jc w:val="both"/>
        <w:rPr>
          <w:rFonts w:ascii="Times New Roman" w:hAnsi="Times New Roman" w:cs="Times New Roman"/>
          <w:bCs/>
          <w:sz w:val="24"/>
          <w:szCs w:val="24"/>
        </w:rPr>
      </w:pPr>
    </w:p>
    <w:p w:rsidR="009C745D" w:rsidRPr="002B7D68" w:rsidRDefault="009C745D" w:rsidP="004C4F6F">
      <w:pPr>
        <w:pStyle w:val="1"/>
      </w:pPr>
      <w:bookmarkStart w:id="4" w:name="_Toc367287374"/>
      <w:bookmarkStart w:id="5" w:name="_Toc406167546"/>
      <w:r w:rsidRPr="00EB7F64">
        <w:rPr>
          <w:i/>
        </w:rPr>
        <w:t>Статья 43.</w:t>
      </w:r>
      <w:r w:rsidRPr="002B7D68">
        <w:t xml:space="preserve"> Карта зон с особыми условиями использования территорий.</w:t>
      </w:r>
      <w:bookmarkEnd w:id="4"/>
      <w:bookmarkEnd w:id="5"/>
    </w:p>
    <w:p w:rsidR="0086004F" w:rsidRDefault="0086004F" w:rsidP="009C745D">
      <w:pPr>
        <w:pStyle w:val="ConsPlusNormal"/>
        <w:widowControl/>
        <w:ind w:firstLine="709"/>
        <w:jc w:val="both"/>
        <w:rPr>
          <w:rFonts w:ascii="Times New Roman" w:hAnsi="Times New Roman" w:cs="Times New Roman"/>
          <w:sz w:val="24"/>
          <w:szCs w:val="24"/>
        </w:rPr>
      </w:pPr>
      <w:r w:rsidRPr="0086004F">
        <w:rPr>
          <w:rFonts w:ascii="Times New Roman" w:hAnsi="Times New Roman" w:cs="Times New Roman"/>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ред. Федеральных законов от 14.07.2008 N 118-ФЗ, от 21.10.2013 N 282-ФЗ).</w:t>
      </w:r>
    </w:p>
    <w:p w:rsidR="009C745D" w:rsidRPr="002B7D68" w:rsidRDefault="009C745D" w:rsidP="0086004F">
      <w:pPr>
        <w:pStyle w:val="ConsPlusNormal"/>
        <w:widowControl/>
        <w:spacing w:before="240"/>
        <w:ind w:firstLine="709"/>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bCs/>
          <w:sz w:val="24"/>
          <w:szCs w:val="24"/>
        </w:rPr>
        <w:t xml:space="preserve">– </w:t>
      </w:r>
      <w:r w:rsidRPr="002B7D68">
        <w:rPr>
          <w:rFonts w:ascii="Times New Roman" w:hAnsi="Times New Roman" w:cs="Times New Roman"/>
          <w:sz w:val="24"/>
          <w:szCs w:val="24"/>
        </w:rPr>
        <w:t xml:space="preserve">отображаются </w:t>
      </w:r>
      <w:r>
        <w:rPr>
          <w:rFonts w:ascii="Times New Roman" w:hAnsi="Times New Roman" w:cs="Times New Roman"/>
          <w:sz w:val="24"/>
          <w:szCs w:val="24"/>
        </w:rPr>
        <w:t>Санитарно-защитные</w:t>
      </w:r>
      <w:r w:rsidRPr="002B7D68">
        <w:rPr>
          <w:rFonts w:ascii="Times New Roman" w:hAnsi="Times New Roman" w:cs="Times New Roman"/>
          <w:sz w:val="24"/>
          <w:szCs w:val="24"/>
        </w:rPr>
        <w:t xml:space="preserve"> зоны предприятий:</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а</w:t>
      </w:r>
      <w:r w:rsidRPr="002B7D68">
        <w:rPr>
          <w:rFonts w:ascii="Times New Roman" w:hAnsi="Times New Roman" w:cs="Times New Roman"/>
          <w:sz w:val="24"/>
          <w:szCs w:val="24"/>
        </w:rPr>
        <w:t xml:space="preserve">) определенные проектами </w:t>
      </w:r>
      <w:r>
        <w:rPr>
          <w:rFonts w:ascii="Times New Roman" w:hAnsi="Times New Roman" w:cs="Times New Roman"/>
          <w:sz w:val="24"/>
          <w:szCs w:val="24"/>
        </w:rPr>
        <w:t>санитарно-защитных</w:t>
      </w:r>
      <w:r w:rsidRPr="002B7D68">
        <w:rPr>
          <w:rFonts w:ascii="Times New Roman" w:hAnsi="Times New Roman" w:cs="Times New Roman"/>
          <w:sz w:val="24"/>
          <w:szCs w:val="24"/>
        </w:rPr>
        <w:t xml:space="preserve"> зон, получившими положительные заключения государственной экологической экспертизы;</w:t>
      </w:r>
    </w:p>
    <w:p w:rsidR="009C745D" w:rsidRPr="002B7D68" w:rsidRDefault="009C745D" w:rsidP="009C745D">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2B7D68">
        <w:rPr>
          <w:rFonts w:ascii="Times New Roman" w:eastAsia="Times New Roman" w:hAnsi="Times New Roman" w:cs="Times New Roman"/>
          <w:sz w:val="24"/>
          <w:szCs w:val="24"/>
        </w:rPr>
        <w:t>) определенные в соответствии с размерами, установленными СанПиН 2.2.1/2.1.1.1200</w:t>
      </w:r>
      <w:r>
        <w:rPr>
          <w:rFonts w:ascii="Times New Roman" w:eastAsia="Times New Roman" w:hAnsi="Times New Roman" w:cs="Times New Roman"/>
          <w:sz w:val="24"/>
          <w:szCs w:val="24"/>
        </w:rPr>
        <w:t>–</w:t>
      </w:r>
      <w:r w:rsidRPr="002B7D68">
        <w:rPr>
          <w:rFonts w:ascii="Times New Roman" w:eastAsia="Times New Roman" w:hAnsi="Times New Roman" w:cs="Times New Roman"/>
          <w:sz w:val="24"/>
          <w:szCs w:val="24"/>
        </w:rPr>
        <w:t>03 «</w:t>
      </w:r>
      <w:r>
        <w:rPr>
          <w:rFonts w:ascii="Times New Roman" w:eastAsia="Times New Roman" w:hAnsi="Times New Roman" w:cs="Times New Roman"/>
          <w:sz w:val="24"/>
          <w:szCs w:val="24"/>
        </w:rPr>
        <w:t>Санитарно-защитные</w:t>
      </w:r>
      <w:r w:rsidRPr="002B7D68">
        <w:rPr>
          <w:rFonts w:ascii="Times New Roman" w:eastAsia="Times New Roman" w:hAnsi="Times New Roman" w:cs="Times New Roman"/>
          <w:sz w:val="24"/>
          <w:szCs w:val="24"/>
        </w:rPr>
        <w:t xml:space="preserve"> зоны и санитарная классификация предприятий, сооружений и иных объектов».</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B7D68">
        <w:rPr>
          <w:rFonts w:ascii="Times New Roman" w:hAnsi="Times New Roman" w:cs="Times New Roman"/>
          <w:sz w:val="24"/>
          <w:szCs w:val="24"/>
        </w:rPr>
        <w:t>отображаются водоохранные зоны рек и озер, размеры которых определены статьей 65 Водного кодекса Российской Федерации от 3 июня 2006 года № 74</w:t>
      </w:r>
      <w:r>
        <w:rPr>
          <w:rFonts w:ascii="Times New Roman" w:hAnsi="Times New Roman" w:cs="Times New Roman"/>
          <w:sz w:val="24"/>
          <w:szCs w:val="24"/>
        </w:rPr>
        <w:t>–ФЗ;</w:t>
      </w:r>
    </w:p>
    <w:p w:rsidR="009C745D" w:rsidRPr="002B7D68" w:rsidRDefault="009C745D" w:rsidP="009C745D">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B7D68">
        <w:rPr>
          <w:rFonts w:ascii="Times New Roman" w:hAnsi="Times New Roman" w:cs="Times New Roman"/>
          <w:sz w:val="24"/>
          <w:szCs w:val="24"/>
        </w:rPr>
        <w:t>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w:t>
      </w:r>
      <w:r>
        <w:rPr>
          <w:rFonts w:ascii="Times New Roman" w:eastAsiaTheme="minorHAnsi" w:hAnsi="Times New Roman" w:cs="Times New Roman"/>
          <w:bCs/>
          <w:sz w:val="24"/>
          <w:szCs w:val="24"/>
          <w:lang w:eastAsia="en-US"/>
        </w:rPr>
        <w:t>–</w:t>
      </w:r>
      <w:r w:rsidRPr="002B7D68">
        <w:rPr>
          <w:rFonts w:ascii="Times New Roman" w:eastAsiaTheme="minorHAnsi" w:hAnsi="Times New Roman" w:cs="Times New Roman"/>
          <w:bCs/>
          <w:sz w:val="24"/>
          <w:szCs w:val="24"/>
          <w:lang w:eastAsia="en-US"/>
        </w:rPr>
        <w:t>02 Зоны санитарной охраны источников водоснабжения и во</w:t>
      </w:r>
      <w:r>
        <w:rPr>
          <w:rFonts w:ascii="Times New Roman" w:eastAsiaTheme="minorHAnsi" w:hAnsi="Times New Roman" w:cs="Times New Roman"/>
          <w:bCs/>
          <w:sz w:val="24"/>
          <w:szCs w:val="24"/>
          <w:lang w:eastAsia="en-US"/>
        </w:rPr>
        <w:t>допроводов питьевого назначения;</w:t>
      </w:r>
    </w:p>
    <w:p w:rsidR="009C745D" w:rsidRPr="002B7D68" w:rsidRDefault="009C745D" w:rsidP="009C745D">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w:t>
      </w:r>
      <w:r w:rsidRPr="002B7D68">
        <w:rPr>
          <w:rFonts w:ascii="Times New Roman" w:hAnsi="Times New Roman" w:cs="Times New Roman"/>
          <w:sz w:val="24"/>
          <w:szCs w:val="24"/>
        </w:rPr>
        <w:t xml:space="preserve">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eastAsiaTheme="minorHAnsi" w:hAnsi="Times New Roman" w:cs="Times New Roman"/>
          <w:sz w:val="24"/>
          <w:szCs w:val="24"/>
          <w:lang w:eastAsia="en-US"/>
        </w:rPr>
        <w:t>;</w:t>
      </w:r>
    </w:p>
    <w:p w:rsidR="009C745D" w:rsidRDefault="009C745D" w:rsidP="009C745D">
      <w:pPr>
        <w:pStyle w:val="ConsPlusNormal"/>
        <w:widowControl/>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 </w:t>
      </w:r>
      <w:r w:rsidRPr="002B7D68">
        <w:rPr>
          <w:rFonts w:ascii="Times New Roman" w:hAnsi="Times New Roman" w:cs="Times New Roman"/>
          <w:sz w:val="24"/>
          <w:szCs w:val="24"/>
        </w:rPr>
        <w:t xml:space="preserve">отображаются охранные зоны объектов газоснабжения,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9C745D" w:rsidRDefault="009C745D" w:rsidP="009C745D">
      <w:pPr>
        <w:pStyle w:val="ConsPlusNormal"/>
        <w:widowControl/>
        <w:ind w:firstLine="709"/>
        <w:jc w:val="both"/>
        <w:rPr>
          <w:rFonts w:ascii="Times New Roman" w:hAnsi="Times New Roman" w:cs="Times New Roman"/>
          <w:sz w:val="24"/>
          <w:szCs w:val="24"/>
        </w:rPr>
      </w:pPr>
    </w:p>
    <w:p w:rsidR="0086004F" w:rsidRPr="0086004F" w:rsidRDefault="0086004F" w:rsidP="0086004F">
      <w:pPr>
        <w:shd w:val="clear" w:color="auto" w:fill="FFFFFF"/>
        <w:spacing w:after="0" w:line="240" w:lineRule="auto"/>
        <w:ind w:firstLine="709"/>
        <w:jc w:val="both"/>
        <w:rPr>
          <w:rFonts w:ascii="Times New Roman" w:eastAsia="Times New Roman" w:hAnsi="Times New Roman" w:cs="Times New Roman"/>
          <w:bCs/>
          <w:sz w:val="24"/>
          <w:szCs w:val="28"/>
        </w:rPr>
      </w:pPr>
      <w:r w:rsidRPr="0086004F">
        <w:rPr>
          <w:rFonts w:ascii="Times New Roman" w:eastAsia="Times New Roman" w:hAnsi="Times New Roman" w:cs="Times New Roman"/>
          <w:bCs/>
          <w:sz w:val="24"/>
          <w:szCs w:val="28"/>
        </w:rPr>
        <w:t>Также (в границах населенного пункта) показаны затапливаемые территории во время весеннего паводка, по данным администрации сельсовета и согласно паспорта территории Ташлинского района.</w:t>
      </w:r>
    </w:p>
    <w:p w:rsidR="0086004F" w:rsidRDefault="0086004F"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r w:rsidRPr="0086004F">
        <w:rPr>
          <w:rFonts w:ascii="Times New Roman" w:eastAsia="Times New Roman" w:hAnsi="Times New Roman" w:cs="Times New Roman"/>
          <w:bCs/>
          <w:sz w:val="24"/>
          <w:szCs w:val="28"/>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w:t>
      </w: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F53F0C" w:rsidRPr="0086004F" w:rsidRDefault="00F53F0C" w:rsidP="0086004F">
      <w:pPr>
        <w:shd w:val="clear" w:color="auto" w:fill="FFFFFF"/>
        <w:spacing w:before="240" w:after="0" w:line="240" w:lineRule="auto"/>
        <w:ind w:firstLine="709"/>
        <w:jc w:val="both"/>
        <w:rPr>
          <w:rFonts w:ascii="Times New Roman" w:eastAsia="Times New Roman" w:hAnsi="Times New Roman" w:cs="Times New Roman"/>
          <w:bCs/>
          <w:sz w:val="24"/>
          <w:szCs w:val="28"/>
        </w:rPr>
      </w:pPr>
    </w:p>
    <w:p w:rsidR="005709B3" w:rsidRPr="00E622ED" w:rsidRDefault="005709B3" w:rsidP="004C4F6F">
      <w:pPr>
        <w:pStyle w:val="1"/>
        <w:rPr>
          <w:rFonts w:eastAsia="Times New Roman"/>
        </w:rPr>
      </w:pPr>
      <w:bookmarkStart w:id="6" w:name="_Toc406167547"/>
      <w:r w:rsidRPr="00E622ED">
        <w:rPr>
          <w:rFonts w:eastAsia="Times New Roman"/>
        </w:rPr>
        <w:lastRenderedPageBreak/>
        <w:t xml:space="preserve">ЧАСТЬ </w:t>
      </w:r>
      <w:r w:rsidRPr="00E622ED">
        <w:rPr>
          <w:rFonts w:eastAsia="Times New Roman"/>
          <w:lang w:val="en-US"/>
        </w:rPr>
        <w:t>III</w:t>
      </w:r>
      <w:r w:rsidRPr="00E622ED">
        <w:rPr>
          <w:rFonts w:eastAsia="Times New Roman"/>
        </w:rPr>
        <w:t>. ГРАДОСТРОИТЕЛЬНЫЕ РЕГЛАМЕНТЫ</w:t>
      </w:r>
      <w:bookmarkEnd w:id="6"/>
    </w:p>
    <w:p w:rsidR="005709B3" w:rsidRPr="008019B4" w:rsidRDefault="005709B3" w:rsidP="004C4F6F">
      <w:pPr>
        <w:pStyle w:val="1"/>
        <w:rPr>
          <w:rFonts w:eastAsia="Times New Roman"/>
        </w:rPr>
      </w:pPr>
      <w:bookmarkStart w:id="7" w:name="_Toc406167548"/>
      <w:r w:rsidRPr="008019B4">
        <w:t xml:space="preserve">Глава 13. </w:t>
      </w:r>
      <w:r w:rsidRPr="008019B4">
        <w:rPr>
          <w:rFonts w:eastAsia="Times New Roman"/>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7"/>
    </w:p>
    <w:p w:rsidR="005709B3" w:rsidRPr="008019B4" w:rsidRDefault="005709B3" w:rsidP="004C4F6F">
      <w:pPr>
        <w:pStyle w:val="1"/>
      </w:pPr>
      <w:bookmarkStart w:id="8" w:name="_Toc406167549"/>
      <w:r w:rsidRPr="00CD0893">
        <w:rPr>
          <w:i/>
        </w:rPr>
        <w:t>Статья 4</w:t>
      </w:r>
      <w:r w:rsidR="00DC2E5B">
        <w:rPr>
          <w:i/>
        </w:rPr>
        <w:t>4</w:t>
      </w:r>
      <w:r w:rsidRPr="00CD0893">
        <w:rPr>
          <w:i/>
        </w:rPr>
        <w:t>.</w:t>
      </w:r>
      <w:r w:rsidRPr="008019B4">
        <w:rPr>
          <w:rFonts w:eastAsia="Times New Roman"/>
        </w:rPr>
        <w:t>Общие положения о территориальных зонах</w:t>
      </w:r>
      <w:r w:rsidR="00FA3ED7" w:rsidRPr="00FA3ED7">
        <w:t>.</w:t>
      </w:r>
      <w:bookmarkEnd w:id="8"/>
    </w:p>
    <w:p w:rsidR="00BF3BFD" w:rsidRPr="008019B4" w:rsidRDefault="00074941" w:rsidP="00490145">
      <w:pPr>
        <w:pStyle w:val="13"/>
        <w:widowControl w:val="0"/>
        <w:numPr>
          <w:ilvl w:val="0"/>
          <w:numId w:val="1"/>
        </w:numPr>
        <w:spacing w:line="240" w:lineRule="auto"/>
        <w:ind w:left="0" w:firstLine="709"/>
        <w:rPr>
          <w:b w:val="0"/>
        </w:rPr>
      </w:pPr>
      <w:r w:rsidRPr="008019B4">
        <w:rPr>
          <w:b w:val="0"/>
          <w:snapToGrid/>
        </w:rPr>
        <w:t>Градостроительные регламентыустановлены в пределах границ территориальных зон</w:t>
      </w:r>
      <w:r w:rsidR="00FA3ED7" w:rsidRPr="00FA3ED7">
        <w:rPr>
          <w:b w:val="0"/>
          <w:snapToGrid/>
        </w:rPr>
        <w:t xml:space="preserve">. </w:t>
      </w:r>
      <w:r w:rsidR="005119E1" w:rsidRPr="008019B4">
        <w:rPr>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8019B4">
        <w:rPr>
          <w:b w:val="0"/>
          <w:snapToGrid/>
        </w:rPr>
        <w:t>.</w:t>
      </w:r>
    </w:p>
    <w:p w:rsidR="00BF3BFD" w:rsidRPr="008019B4" w:rsidRDefault="00BF3BFD" w:rsidP="00490145">
      <w:pPr>
        <w:pStyle w:val="13"/>
        <w:widowControl w:val="0"/>
        <w:numPr>
          <w:ilvl w:val="0"/>
          <w:numId w:val="1"/>
        </w:numPr>
        <w:spacing w:line="240" w:lineRule="auto"/>
        <w:ind w:left="0" w:firstLine="709"/>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w:t>
      </w:r>
      <w:r w:rsidR="00BC5F72">
        <w:rPr>
          <w:b w:val="0"/>
        </w:rPr>
        <w:t>санитарно-защитных</w:t>
      </w:r>
      <w:r w:rsidR="00361ACE" w:rsidRPr="008019B4">
        <w:rPr>
          <w:b w:val="0"/>
        </w:rPr>
        <w:t xml:space="preserve">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490145" w:rsidRPr="00490145" w:rsidRDefault="00074941" w:rsidP="00490145">
      <w:pPr>
        <w:pStyle w:val="13"/>
        <w:widowControl w:val="0"/>
        <w:numPr>
          <w:ilvl w:val="0"/>
          <w:numId w:val="1"/>
        </w:numPr>
        <w:spacing w:line="240" w:lineRule="auto"/>
        <w:ind w:left="0" w:firstLine="709"/>
        <w:rPr>
          <w:b w:val="0"/>
          <w:snapToGrid/>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9" w:name="36041"/>
      <w:bookmarkEnd w:id="9"/>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00F922C5" w:rsidRPr="008019B4">
          <w:rPr>
            <w:rFonts w:ascii="Times New Roman" w:eastAsia="Times New Roman" w:hAnsi="Times New Roman" w:cs="Times New Roman"/>
            <w:sz w:val="24"/>
            <w:szCs w:val="24"/>
          </w:rPr>
          <w:t>законодательством</w:t>
        </w:r>
      </w:hyperlink>
      <w:r w:rsidR="00F922C5"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0" w:name="36042"/>
      <w:bookmarkEnd w:id="10"/>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 в границах </w:t>
      </w:r>
      <w:hyperlink r:id="rId9" w:anchor="1012" w:history="1">
        <w:r w:rsidR="00F922C5" w:rsidRPr="008019B4">
          <w:rPr>
            <w:rFonts w:ascii="Times New Roman" w:eastAsia="Times New Roman" w:hAnsi="Times New Roman" w:cs="Times New Roman"/>
            <w:sz w:val="24"/>
            <w:szCs w:val="24"/>
          </w:rPr>
          <w:t>территорий общего пользования</w:t>
        </w:r>
      </w:hyperlink>
      <w:r w:rsidR="00F922C5" w:rsidRPr="008019B4">
        <w:rPr>
          <w:rFonts w:ascii="Times New Roman" w:eastAsia="Times New Roman" w:hAnsi="Times New Roman" w:cs="Times New Roman"/>
          <w:sz w:val="24"/>
          <w:szCs w:val="24"/>
        </w:rPr>
        <w:t xml:space="preserve">; </w:t>
      </w:r>
    </w:p>
    <w:p w:rsidR="00F922C5" w:rsidRPr="008019B4"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1" w:name="36043"/>
      <w:bookmarkEnd w:id="11"/>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занятые линейными объектами; </w:t>
      </w:r>
    </w:p>
    <w:p w:rsidR="00F922C5" w:rsidRDefault="00063DE2" w:rsidP="00490145">
      <w:pPr>
        <w:pStyle w:val="a3"/>
        <w:spacing w:after="0" w:line="240" w:lineRule="auto"/>
        <w:ind w:left="0" w:firstLine="709"/>
        <w:contextualSpacing w:val="0"/>
        <w:jc w:val="both"/>
        <w:rPr>
          <w:rFonts w:ascii="Times New Roman" w:eastAsia="Times New Roman" w:hAnsi="Times New Roman" w:cs="Times New Roman"/>
          <w:sz w:val="24"/>
          <w:szCs w:val="24"/>
        </w:rPr>
      </w:pPr>
      <w:bookmarkStart w:id="12" w:name="36044"/>
      <w:bookmarkEnd w:id="12"/>
      <w:r>
        <w:rPr>
          <w:rFonts w:ascii="Times New Roman" w:eastAsia="Times New Roman" w:hAnsi="Times New Roman" w:cs="Times New Roman"/>
          <w:sz w:val="24"/>
          <w:szCs w:val="24"/>
        </w:rPr>
        <w:t>–</w:t>
      </w:r>
      <w:r w:rsidR="00F922C5" w:rsidRPr="008019B4">
        <w:rPr>
          <w:rFonts w:ascii="Times New Roman" w:eastAsia="Times New Roman" w:hAnsi="Times New Roman" w:cs="Times New Roman"/>
          <w:sz w:val="24"/>
          <w:szCs w:val="24"/>
        </w:rPr>
        <w:t xml:space="preserve">предоставленные для добычи полезных ископаемых. </w:t>
      </w:r>
    </w:p>
    <w:p w:rsidR="00D1662C" w:rsidRPr="00D1662C" w:rsidRDefault="00D1662C" w:rsidP="00490145">
      <w:pPr>
        <w:pStyle w:val="a3"/>
        <w:numPr>
          <w:ilvl w:val="0"/>
          <w:numId w:val="1"/>
        </w:numPr>
        <w:spacing w:after="0" w:line="240" w:lineRule="auto"/>
        <w:ind w:left="0" w:firstLine="709"/>
        <w:contextualSpacing w:val="0"/>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Градостроительные регламенты не устанавливаются для: </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земель лесного фонда;</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земель, </w:t>
      </w:r>
      <w:r>
        <w:rPr>
          <w:rFonts w:ascii="Times New Roman" w:eastAsia="Times New Roman" w:hAnsi="Times New Roman" w:cs="Times New Roman"/>
          <w:sz w:val="24"/>
          <w:szCs w:val="24"/>
        </w:rPr>
        <w:t>покрытых поверхностными водами;</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 запаса;</w:t>
      </w:r>
    </w:p>
    <w:p w:rsidR="001B732B"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eastAsia="Times New Roman" w:hAnsi="Times New Roman" w:cs="Times New Roman"/>
          <w:sz w:val="24"/>
          <w:szCs w:val="24"/>
        </w:rPr>
        <w:t>местностей и курортов);</w:t>
      </w:r>
    </w:p>
    <w:p w:rsidR="00D1662C"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сельскохозяйственных угодий в составе земель с</w:t>
      </w:r>
      <w:r>
        <w:rPr>
          <w:rFonts w:ascii="Times New Roman" w:eastAsia="Times New Roman" w:hAnsi="Times New Roman" w:cs="Times New Roman"/>
          <w:sz w:val="24"/>
          <w:szCs w:val="24"/>
        </w:rPr>
        <w:t>ельскохозяйственного назначения;</w:t>
      </w:r>
    </w:p>
    <w:p w:rsidR="00490145"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земельных участков, расположенных в границах особых экономических зон</w:t>
      </w:r>
      <w:r>
        <w:rPr>
          <w:rFonts w:ascii="Times New Roman" w:eastAsia="Times New Roman" w:hAnsi="Times New Roman" w:cs="Times New Roman"/>
          <w:sz w:val="24"/>
          <w:szCs w:val="24"/>
        </w:rPr>
        <w:t>.</w:t>
      </w:r>
    </w:p>
    <w:p w:rsidR="005709B3" w:rsidRPr="008019B4" w:rsidRDefault="00D1662C" w:rsidP="00490145">
      <w:pPr>
        <w:pStyle w:val="13"/>
        <w:widowControl w:val="0"/>
        <w:spacing w:line="240" w:lineRule="auto"/>
        <w:ind w:firstLine="709"/>
        <w:rPr>
          <w:b w:val="0"/>
        </w:rPr>
      </w:pPr>
      <w:r>
        <w:rPr>
          <w:b w:val="0"/>
          <w:snapToGrid/>
        </w:rPr>
        <w:t>6</w:t>
      </w:r>
      <w:r w:rsidR="00F922C5" w:rsidRPr="008019B4">
        <w:rPr>
          <w:b w:val="0"/>
        </w:rPr>
        <w:t>.</w:t>
      </w:r>
      <w:r w:rsidR="005709B3" w:rsidRPr="008019B4">
        <w:rPr>
          <w:b w:val="0"/>
        </w:rPr>
        <w:t>На карте градостроительного зонирования:</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lastRenderedPageBreak/>
        <w:t xml:space="preserve">выделены территориальные зоны </w:t>
      </w:r>
      <w:r w:rsidR="006F366A">
        <w:rPr>
          <w:rFonts w:ascii="Times New Roman" w:eastAsia="Times New Roman" w:hAnsi="Times New Roman" w:cs="Times New Roman"/>
          <w:sz w:val="24"/>
          <w:szCs w:val="24"/>
        </w:rPr>
        <w:t xml:space="preserve">для всей территории муниципального образования </w:t>
      </w:r>
      <w:r w:rsidR="00C161F1">
        <w:rPr>
          <w:rFonts w:ascii="Times New Roman" w:eastAsia="Times New Roman" w:hAnsi="Times New Roman" w:cs="Times New Roman"/>
          <w:sz w:val="24"/>
          <w:szCs w:val="24"/>
        </w:rPr>
        <w:t>Придолинный</w:t>
      </w:r>
      <w:r w:rsidR="00D82451">
        <w:rPr>
          <w:rFonts w:ascii="Times New Roman" w:eastAsia="Times New Roman" w:hAnsi="Times New Roman" w:cs="Times New Roman"/>
          <w:sz w:val="24"/>
          <w:szCs w:val="24"/>
        </w:rPr>
        <w:t xml:space="preserve"> сельсовет</w:t>
      </w:r>
      <w:r w:rsidR="006F366A">
        <w:rPr>
          <w:rFonts w:ascii="Times New Roman" w:eastAsia="Times New Roman" w:hAnsi="Times New Roman" w:cs="Times New Roman"/>
          <w:sz w:val="24"/>
          <w:szCs w:val="24"/>
        </w:rPr>
        <w:t>, за исключением территорий, обозначенных в ч</w:t>
      </w:r>
      <w:r w:rsidR="006F366A">
        <w:rPr>
          <w:rFonts w:ascii="Times New Roman" w:hAnsi="Times New Roman" w:cs="Times New Roman"/>
          <w:sz w:val="24"/>
          <w:szCs w:val="24"/>
        </w:rPr>
        <w:t>асти5</w:t>
      </w:r>
      <w:r w:rsidRPr="008019B4">
        <w:rPr>
          <w:rFonts w:ascii="Times New Roman" w:hAnsi="Times New Roman" w:cs="Times New Roman"/>
          <w:sz w:val="24"/>
          <w:szCs w:val="24"/>
        </w:rPr>
        <w:t xml:space="preserve"> настоящей статьи;</w:t>
      </w:r>
    </w:p>
    <w:p w:rsidR="005709B3" w:rsidRPr="008019B4" w:rsidRDefault="005709B3" w:rsidP="00490145">
      <w:pPr>
        <w:pStyle w:val="a3"/>
        <w:numPr>
          <w:ilvl w:val="0"/>
          <w:numId w:val="2"/>
        </w:numPr>
        <w:spacing w:after="0" w:line="240" w:lineRule="auto"/>
        <w:ind w:left="0" w:firstLine="709"/>
        <w:contextualSpacing w:val="0"/>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обозначены границы зон с особыми усл</w:t>
      </w:r>
      <w:r w:rsidR="006836CC">
        <w:rPr>
          <w:rFonts w:ascii="Times New Roman" w:eastAsia="Times New Roman" w:hAnsi="Times New Roman" w:cs="Times New Roman"/>
          <w:sz w:val="24"/>
          <w:szCs w:val="24"/>
        </w:rPr>
        <w:t>овиями использования территорий:</w:t>
      </w:r>
      <w:r w:rsidR="0001121F">
        <w:rPr>
          <w:rFonts w:ascii="Times New Roman" w:eastAsia="Times New Roman" w:hAnsi="Times New Roman" w:cs="Times New Roman"/>
          <w:sz w:val="24"/>
          <w:szCs w:val="24"/>
        </w:rPr>
        <w:t>Санитарно-защитные</w:t>
      </w:r>
      <w:r w:rsidRPr="008019B4">
        <w:rPr>
          <w:rFonts w:ascii="Times New Roman" w:eastAsia="Times New Roman" w:hAnsi="Times New Roman" w:cs="Times New Roman"/>
          <w:sz w:val="24"/>
          <w:szCs w:val="24"/>
        </w:rPr>
        <w:t xml:space="preserve"> зоны, водоохранные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Default="00D1662C"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679F" w:rsidRPr="008019B4">
        <w:rPr>
          <w:rFonts w:ascii="Times New Roman" w:eastAsia="Times New Roman" w:hAnsi="Times New Roman" w:cs="Times New Roman"/>
          <w:sz w:val="24"/>
          <w:szCs w:val="24"/>
        </w:rPr>
        <w:t xml:space="preserve">. </w:t>
      </w:r>
      <w:r w:rsidR="005709B3" w:rsidRPr="008019B4">
        <w:rPr>
          <w:rFonts w:ascii="Times New Roman" w:eastAsia="Times New Roman" w:hAnsi="Times New Roman" w:cs="Times New Roman"/>
          <w:sz w:val="24"/>
          <w:szCs w:val="24"/>
        </w:rPr>
        <w:t xml:space="preserve">В соответствии с </w:t>
      </w:r>
      <w:r w:rsidR="00D5679F" w:rsidRPr="008019B4">
        <w:rPr>
          <w:rFonts w:ascii="Times New Roman" w:hAnsi="Times New Roman" w:cs="Times New Roman"/>
          <w:sz w:val="24"/>
          <w:szCs w:val="24"/>
        </w:rPr>
        <w:t>требованиями действующего законодательства,</w:t>
      </w:r>
      <w:r w:rsidR="00D5679F"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00D5679F" w:rsidRPr="008019B4">
        <w:rPr>
          <w:rFonts w:ascii="Times New Roman" w:eastAsia="Times New Roman" w:hAnsi="Times New Roman" w:cs="Times New Roman"/>
          <w:sz w:val="24"/>
          <w:szCs w:val="24"/>
        </w:rPr>
        <w:t xml:space="preserve">о зонирования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4C4F6F" w:rsidRDefault="004C4F6F" w:rsidP="00490145">
      <w:pPr>
        <w:spacing w:after="0" w:line="240" w:lineRule="auto"/>
        <w:ind w:firstLine="709"/>
        <w:jc w:val="both"/>
        <w:rPr>
          <w:rFonts w:ascii="Times New Roman" w:eastAsia="Times New Roman" w:hAnsi="Times New Roman" w:cs="Times New Roman"/>
          <w:sz w:val="24"/>
          <w:szCs w:val="24"/>
        </w:rPr>
      </w:pPr>
    </w:p>
    <w:tbl>
      <w:tblPr>
        <w:tblW w:w="0" w:type="auto"/>
        <w:jc w:val="center"/>
        <w:tblLook w:val="0000"/>
      </w:tblPr>
      <w:tblGrid>
        <w:gridCol w:w="1556"/>
        <w:gridCol w:w="8472"/>
      </w:tblGrid>
      <w:tr w:rsidR="004C4F6F" w:rsidRPr="004C4F6F" w:rsidTr="0066743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Кодовое</w:t>
            </w:r>
          </w:p>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обозначение</w:t>
            </w:r>
          </w:p>
        </w:tc>
        <w:tc>
          <w:tcPr>
            <w:tcW w:w="8472" w:type="dxa"/>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Наименование зоны</w:t>
            </w:r>
          </w:p>
        </w:tc>
      </w:tr>
      <w:tr w:rsidR="004C4F6F" w:rsidRPr="004C4F6F" w:rsidTr="002D70A9">
        <w:trPr>
          <w:cantSplit/>
          <w:jc w:val="center"/>
        </w:trPr>
        <w:tc>
          <w:tcPr>
            <w:tcW w:w="10028" w:type="dxa"/>
            <w:gridSpan w:val="2"/>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Жилые зоны</w:t>
            </w:r>
          </w:p>
        </w:tc>
      </w:tr>
      <w:tr w:rsidR="004C4F6F" w:rsidRPr="004C4F6F" w:rsidTr="0066743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Ж</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 xml:space="preserve">Зона жилой застройки </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Общественно-деловые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делового, общественного и коммерческого назначения</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Производственные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0B20B9"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I</w:t>
            </w:r>
            <w:r w:rsidRPr="004C4F6F">
              <w:rPr>
                <w:rFonts w:ascii="Times New Roman" w:hAnsi="Times New Roman" w:cs="Times New Roman"/>
                <w:sz w:val="24"/>
                <w:szCs w:val="24"/>
                <w:lang w:val="en-US"/>
              </w:rPr>
              <w:t>I</w:t>
            </w:r>
            <w:r w:rsidRPr="004C4F6F">
              <w:rPr>
                <w:rFonts w:ascii="Times New Roman" w:hAnsi="Times New Roman" w:cs="Times New Roman"/>
                <w:sz w:val="24"/>
                <w:szCs w:val="24"/>
              </w:rPr>
              <w:t>-V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0B20B9"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Пр-2</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производственно-коммунальных объектов I</w:t>
            </w:r>
            <w:r w:rsidR="008155B3">
              <w:rPr>
                <w:rFonts w:ascii="Times New Roman" w:hAnsi="Times New Roman" w:cs="Times New Roman"/>
                <w:sz w:val="24"/>
                <w:szCs w:val="24"/>
                <w:lang w:val="en-US"/>
              </w:rPr>
              <w:t>V</w:t>
            </w:r>
            <w:r w:rsidRPr="004C4F6F">
              <w:rPr>
                <w:rFonts w:ascii="Times New Roman" w:hAnsi="Times New Roman" w:cs="Times New Roman"/>
                <w:sz w:val="24"/>
                <w:szCs w:val="24"/>
              </w:rPr>
              <w:t xml:space="preserve"> -V классов вредности</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Пр</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зеленых насаждений, выполняющих санитарно-защитные функции</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инженерной и транспортной инфраструктур</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ИТ</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водозаборных и иных технических сооружений</w:t>
            </w:r>
          </w:p>
        </w:tc>
      </w:tr>
      <w:tr w:rsidR="00667434"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667434" w:rsidRPr="004C4F6F" w:rsidRDefault="00667434"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ИТ-1</w:t>
            </w:r>
          </w:p>
        </w:tc>
        <w:tc>
          <w:tcPr>
            <w:tcW w:w="8472" w:type="dxa"/>
            <w:tcBorders>
              <w:top w:val="single" w:sz="4" w:space="0" w:color="auto"/>
              <w:left w:val="single" w:sz="4" w:space="0" w:color="auto"/>
              <w:bottom w:val="single" w:sz="4" w:space="0" w:color="auto"/>
              <w:right w:val="single" w:sz="4" w:space="0" w:color="auto"/>
            </w:tcBorders>
          </w:tcPr>
          <w:p w:rsidR="00667434" w:rsidRPr="004C4F6F" w:rsidRDefault="00935ABB" w:rsidP="004C4F6F">
            <w:pPr>
              <w:spacing w:after="0" w:line="240" w:lineRule="auto"/>
              <w:rPr>
                <w:rFonts w:ascii="Times New Roman" w:hAnsi="Times New Roman" w:cs="Times New Roman"/>
                <w:sz w:val="24"/>
                <w:szCs w:val="24"/>
              </w:rPr>
            </w:pPr>
            <w:r w:rsidRPr="00935ABB">
              <w:rPr>
                <w:rFonts w:ascii="Times New Roman" w:hAnsi="Times New Roman" w:cs="Times New Roman"/>
                <w:sz w:val="24"/>
                <w:szCs w:val="24"/>
              </w:rPr>
              <w:t>Зона инженерной и транспортной инфраструктуры</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Рекреационные зоны</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Р-1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отдыха, городских парков, скверов, садов</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сельскохозяйственного использования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СХ</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667434">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пастбищ и сенокосов</w:t>
            </w:r>
          </w:p>
        </w:tc>
      </w:tr>
      <w:tr w:rsidR="002D70A9"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2D70A9" w:rsidRPr="004C4F6F" w:rsidRDefault="002D70A9" w:rsidP="002D70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СХ-1</w:t>
            </w:r>
          </w:p>
        </w:tc>
        <w:tc>
          <w:tcPr>
            <w:tcW w:w="8472" w:type="dxa"/>
            <w:tcBorders>
              <w:top w:val="single" w:sz="4" w:space="0" w:color="auto"/>
              <w:left w:val="single" w:sz="4" w:space="0" w:color="auto"/>
              <w:bottom w:val="single" w:sz="4" w:space="0" w:color="auto"/>
              <w:right w:val="single" w:sz="4" w:space="0" w:color="auto"/>
            </w:tcBorders>
          </w:tcPr>
          <w:p w:rsidR="002D70A9" w:rsidRPr="004C4F6F" w:rsidRDefault="002D70A9" w:rsidP="002D70A9">
            <w:pPr>
              <w:spacing w:after="0" w:line="240" w:lineRule="auto"/>
              <w:rPr>
                <w:rFonts w:ascii="Times New Roman" w:hAnsi="Times New Roman" w:cs="Times New Roman"/>
                <w:sz w:val="24"/>
                <w:szCs w:val="24"/>
              </w:rPr>
            </w:pPr>
            <w:r>
              <w:rPr>
                <w:rFonts w:ascii="Times New Roman" w:hAnsi="Times New Roman" w:cs="Times New Roman"/>
                <w:sz w:val="24"/>
                <w:szCs w:val="24"/>
              </w:rPr>
              <w:t>Зона садоводчеств и дачных участков</w:t>
            </w:r>
          </w:p>
        </w:tc>
      </w:tr>
      <w:tr w:rsidR="004C4F6F" w:rsidRPr="004C4F6F" w:rsidTr="002D70A9">
        <w:trPr>
          <w:jc w:val="center"/>
        </w:trPr>
        <w:tc>
          <w:tcPr>
            <w:tcW w:w="10028" w:type="dxa"/>
            <w:gridSpan w:val="2"/>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Зоны специального назначения</w:t>
            </w:r>
          </w:p>
        </w:tc>
      </w:tr>
      <w:tr w:rsidR="004C4F6F"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C4F6F" w:rsidRPr="004C4F6F" w:rsidRDefault="004C4F6F" w:rsidP="004C4F6F">
            <w:pPr>
              <w:spacing w:after="0" w:line="240" w:lineRule="auto"/>
              <w:jc w:val="center"/>
              <w:rPr>
                <w:rFonts w:ascii="Times New Roman" w:hAnsi="Times New Roman" w:cs="Times New Roman"/>
                <w:b/>
                <w:sz w:val="24"/>
                <w:szCs w:val="24"/>
              </w:rPr>
            </w:pPr>
            <w:r w:rsidRPr="004C4F6F">
              <w:rPr>
                <w:rFonts w:ascii="Times New Roman" w:hAnsi="Times New Roman" w:cs="Times New Roman"/>
                <w:b/>
                <w:sz w:val="24"/>
                <w:szCs w:val="24"/>
              </w:rPr>
              <w:t>СО-1</w:t>
            </w:r>
          </w:p>
        </w:tc>
        <w:tc>
          <w:tcPr>
            <w:tcW w:w="8472" w:type="dxa"/>
            <w:tcBorders>
              <w:top w:val="single" w:sz="4" w:space="0" w:color="auto"/>
              <w:left w:val="single" w:sz="4" w:space="0" w:color="auto"/>
              <w:bottom w:val="single" w:sz="4" w:space="0" w:color="auto"/>
              <w:right w:val="single" w:sz="4" w:space="0" w:color="auto"/>
            </w:tcBorders>
          </w:tcPr>
          <w:p w:rsidR="004C4F6F" w:rsidRPr="004C4F6F" w:rsidRDefault="004C4F6F" w:rsidP="004C4F6F">
            <w:pPr>
              <w:spacing w:after="0" w:line="240" w:lineRule="auto"/>
              <w:rPr>
                <w:rFonts w:ascii="Times New Roman" w:hAnsi="Times New Roman" w:cs="Times New Roman"/>
                <w:sz w:val="24"/>
                <w:szCs w:val="24"/>
              </w:rPr>
            </w:pPr>
            <w:r w:rsidRPr="004C4F6F">
              <w:rPr>
                <w:rFonts w:ascii="Times New Roman" w:hAnsi="Times New Roman" w:cs="Times New Roman"/>
                <w:sz w:val="24"/>
                <w:szCs w:val="24"/>
              </w:rPr>
              <w:t>Зона кладбищ</w:t>
            </w:r>
          </w:p>
        </w:tc>
      </w:tr>
      <w:tr w:rsidR="008155B3" w:rsidRPr="004C4F6F" w:rsidTr="006674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55B3" w:rsidRPr="008155B3" w:rsidRDefault="008155B3" w:rsidP="004C4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w:t>
            </w:r>
            <w:r>
              <w:rPr>
                <w:rFonts w:ascii="Times New Roman" w:hAnsi="Times New Roman" w:cs="Times New Roman"/>
                <w:b/>
                <w:sz w:val="24"/>
                <w:szCs w:val="24"/>
                <w:lang w:val="en-US"/>
              </w:rPr>
              <w:t>2</w:t>
            </w:r>
          </w:p>
        </w:tc>
        <w:tc>
          <w:tcPr>
            <w:tcW w:w="8472" w:type="dxa"/>
            <w:tcBorders>
              <w:top w:val="single" w:sz="4" w:space="0" w:color="auto"/>
              <w:left w:val="single" w:sz="4" w:space="0" w:color="auto"/>
              <w:bottom w:val="single" w:sz="4" w:space="0" w:color="auto"/>
              <w:right w:val="single" w:sz="4" w:space="0" w:color="auto"/>
            </w:tcBorders>
          </w:tcPr>
          <w:p w:rsidR="008155B3" w:rsidRPr="004C4F6F" w:rsidRDefault="008155B3" w:rsidP="004C4F6F">
            <w:pPr>
              <w:spacing w:after="0" w:line="240" w:lineRule="auto"/>
              <w:rPr>
                <w:rFonts w:ascii="Times New Roman" w:hAnsi="Times New Roman" w:cs="Times New Roman"/>
                <w:sz w:val="24"/>
                <w:szCs w:val="24"/>
              </w:rPr>
            </w:pPr>
            <w:r>
              <w:rPr>
                <w:rFonts w:ascii="Times New Roman" w:hAnsi="Times New Roman" w:cs="Times New Roman"/>
                <w:sz w:val="24"/>
                <w:szCs w:val="24"/>
              </w:rPr>
              <w:t>Зона размещения санитарно-технических сооружений</w:t>
            </w:r>
          </w:p>
        </w:tc>
      </w:tr>
    </w:tbl>
    <w:p w:rsidR="004C4F6F" w:rsidRDefault="004C4F6F" w:rsidP="00490145">
      <w:pPr>
        <w:spacing w:after="0" w:line="240" w:lineRule="auto"/>
        <w:ind w:firstLine="709"/>
        <w:jc w:val="both"/>
        <w:rPr>
          <w:rFonts w:ascii="Times New Roman" w:eastAsia="Times New Roman" w:hAnsi="Times New Roman" w:cs="Times New Roman"/>
          <w:sz w:val="24"/>
          <w:szCs w:val="24"/>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9C5C5E">
        <w:rPr>
          <w:rFonts w:ascii="Times New Roman" w:eastAsia="Times New Roman" w:hAnsi="Times New Roman" w:cs="Times New Roman"/>
          <w:sz w:val="24"/>
          <w:szCs w:val="24"/>
        </w:rPr>
        <w:t>.Согласно Градостроительному Кодексу границы территориальных зон должны отвечать требованию принадлежности каждого земельного участка только к одной территориальной зоне</w:t>
      </w:r>
      <w:r>
        <w:rPr>
          <w:rFonts w:ascii="Times New Roman" w:eastAsia="Times New Roman" w:hAnsi="Times New Roman" w:cs="Times New Roman"/>
          <w:sz w:val="24"/>
          <w:szCs w:val="24"/>
        </w:rPr>
        <w:t>.</w:t>
      </w:r>
      <w:r w:rsidR="00212A10">
        <w:rPr>
          <w:rFonts w:ascii="Times New Roman" w:eastAsia="Times New Roman" w:hAnsi="Times New Roman" w:cs="Times New Roman"/>
          <w:sz w:val="24"/>
          <w:szCs w:val="24"/>
        </w:rPr>
        <w:t xml:space="preserve"> Генеральным планом муниципального образования</w:t>
      </w:r>
      <w:r w:rsidR="00C161F1">
        <w:rPr>
          <w:rFonts w:ascii="Times New Roman" w:eastAsia="Times New Roman" w:hAnsi="Times New Roman" w:cs="Times New Roman"/>
          <w:sz w:val="24"/>
          <w:szCs w:val="24"/>
        </w:rPr>
        <w:t>Придолинный</w:t>
      </w:r>
      <w:r w:rsidR="00D82451">
        <w:rPr>
          <w:rFonts w:ascii="Times New Roman" w:eastAsia="Times New Roman" w:hAnsi="Times New Roman" w:cs="Times New Roman"/>
          <w:sz w:val="24"/>
          <w:szCs w:val="24"/>
        </w:rPr>
        <w:t xml:space="preserve"> сельсовет</w:t>
      </w:r>
      <w:r w:rsidRPr="009C5C5E">
        <w:rPr>
          <w:rFonts w:ascii="Times New Roman" w:eastAsia="Times New Roman" w:hAnsi="Times New Roman" w:cs="Times New Roman"/>
          <w:sz w:val="24"/>
          <w:szCs w:val="24"/>
        </w:rPr>
        <w:t>в границах некоторых земельным участков установлено две и более функциональных зон. В таких случаях</w:t>
      </w:r>
      <w:r w:rsidR="0063017A">
        <w:rPr>
          <w:rFonts w:ascii="Times New Roman" w:eastAsia="Times New Roman" w:hAnsi="Times New Roman" w:cs="Times New Roman"/>
          <w:sz w:val="24"/>
          <w:szCs w:val="24"/>
        </w:rPr>
        <w:t>, в целях обеспечения соответствия</w:t>
      </w:r>
      <w:r w:rsidR="0063017A" w:rsidRPr="0063017A">
        <w:rPr>
          <w:rFonts w:ascii="Times New Roman" w:eastAsia="Times New Roman" w:hAnsi="Times New Roman" w:cs="Times New Roman"/>
          <w:sz w:val="24"/>
          <w:szCs w:val="24"/>
        </w:rPr>
        <w:t xml:space="preserve"> правил землепользования и застройки генеральному плану</w:t>
      </w:r>
      <w:r w:rsidR="00212A10">
        <w:rPr>
          <w:rFonts w:ascii="Times New Roman" w:eastAsia="Times New Roman" w:hAnsi="Times New Roman" w:cs="Times New Roman"/>
          <w:sz w:val="24"/>
          <w:szCs w:val="24"/>
        </w:rPr>
        <w:t>,</w:t>
      </w:r>
      <w:r w:rsidRPr="009C5C5E">
        <w:rPr>
          <w:rFonts w:ascii="Times New Roman" w:eastAsia="Times New Roman" w:hAnsi="Times New Roman" w:cs="Times New Roman"/>
          <w:sz w:val="24"/>
          <w:szCs w:val="24"/>
        </w:rPr>
        <w:t>д</w:t>
      </w:r>
      <w:r w:rsidR="00212A10">
        <w:rPr>
          <w:rFonts w:ascii="Times New Roman" w:eastAsia="Times New Roman" w:hAnsi="Times New Roman" w:cs="Times New Roman"/>
          <w:sz w:val="24"/>
          <w:szCs w:val="24"/>
        </w:rPr>
        <w:t>анные</w:t>
      </w:r>
      <w:r w:rsidRPr="009C5C5E">
        <w:rPr>
          <w:rFonts w:ascii="Times New Roman" w:eastAsia="Times New Roman" w:hAnsi="Times New Roman" w:cs="Times New Roman"/>
          <w:sz w:val="24"/>
          <w:szCs w:val="24"/>
        </w:rPr>
        <w:t xml:space="preserve"> земельн</w:t>
      </w:r>
      <w:r w:rsidR="00212A10">
        <w:rPr>
          <w:rFonts w:ascii="Times New Roman" w:eastAsia="Times New Roman" w:hAnsi="Times New Roman" w:cs="Times New Roman"/>
          <w:sz w:val="24"/>
          <w:szCs w:val="24"/>
        </w:rPr>
        <w:t>ые</w:t>
      </w:r>
      <w:r w:rsidRPr="009C5C5E">
        <w:rPr>
          <w:rFonts w:ascii="Times New Roman" w:eastAsia="Times New Roman" w:hAnsi="Times New Roman" w:cs="Times New Roman"/>
          <w:sz w:val="24"/>
          <w:szCs w:val="24"/>
        </w:rPr>
        <w:t xml:space="preserve"> участ</w:t>
      </w:r>
      <w:r w:rsidR="00212A10">
        <w:rPr>
          <w:rFonts w:ascii="Times New Roman" w:eastAsia="Times New Roman" w:hAnsi="Times New Roman" w:cs="Times New Roman"/>
          <w:sz w:val="24"/>
          <w:szCs w:val="24"/>
        </w:rPr>
        <w:t>ки</w:t>
      </w:r>
      <w:r w:rsidRPr="009C5C5E">
        <w:rPr>
          <w:rFonts w:ascii="Times New Roman" w:eastAsia="Times New Roman" w:hAnsi="Times New Roman" w:cs="Times New Roman"/>
          <w:sz w:val="24"/>
          <w:szCs w:val="24"/>
        </w:rPr>
        <w:t xml:space="preserve"> включается в </w:t>
      </w:r>
      <w:r w:rsidR="00212A10">
        <w:rPr>
          <w:rFonts w:ascii="Times New Roman" w:eastAsia="Times New Roman" w:hAnsi="Times New Roman" w:cs="Times New Roman"/>
          <w:sz w:val="24"/>
          <w:szCs w:val="24"/>
        </w:rPr>
        <w:t>перечень земельных участков, требующих</w:t>
      </w:r>
      <w:r w:rsidRPr="009C5C5E">
        <w:rPr>
          <w:rFonts w:ascii="Times New Roman" w:eastAsia="Times New Roman" w:hAnsi="Times New Roman" w:cs="Times New Roman"/>
          <w:sz w:val="24"/>
          <w:szCs w:val="24"/>
        </w:rPr>
        <w:t xml:space="preserve"> градостроительного преобразования</w:t>
      </w:r>
      <w:r w:rsidR="00212A10">
        <w:rPr>
          <w:rFonts w:ascii="Times New Roman" w:eastAsia="Times New Roman" w:hAnsi="Times New Roman" w:cs="Times New Roman"/>
          <w:sz w:val="24"/>
          <w:szCs w:val="24"/>
        </w:rPr>
        <w:t>.</w:t>
      </w:r>
      <w:r w:rsidR="00D43E6B">
        <w:rPr>
          <w:rFonts w:ascii="Times New Roman" w:eastAsia="Times New Roman" w:hAnsi="Times New Roman" w:cs="Times New Roman"/>
          <w:sz w:val="24"/>
          <w:szCs w:val="24"/>
        </w:rPr>
        <w:t>Земельные участки, включённые в этот перечень,</w:t>
      </w:r>
      <w:r w:rsidRPr="009C5C5E">
        <w:rPr>
          <w:rFonts w:ascii="Times New Roman" w:eastAsia="Times New Roman" w:hAnsi="Times New Roman" w:cs="Times New Roman"/>
          <w:sz w:val="24"/>
          <w:szCs w:val="24"/>
        </w:rPr>
        <w:t xml:space="preserve"> после разработки и утверждения докуме</w:t>
      </w:r>
      <w:r w:rsidR="00BA6DEB">
        <w:rPr>
          <w:rFonts w:ascii="Times New Roman" w:eastAsia="Times New Roman" w:hAnsi="Times New Roman" w:cs="Times New Roman"/>
          <w:sz w:val="24"/>
          <w:szCs w:val="24"/>
        </w:rPr>
        <w:t>нтации по планировке территориипреобразуютсяв</w:t>
      </w:r>
      <w:r w:rsidRPr="009C5C5E">
        <w:rPr>
          <w:rFonts w:ascii="Times New Roman" w:eastAsia="Times New Roman" w:hAnsi="Times New Roman" w:cs="Times New Roman"/>
          <w:sz w:val="24"/>
          <w:szCs w:val="24"/>
        </w:rPr>
        <w:t xml:space="preserve"> земельные участки соответствующие </w:t>
      </w:r>
      <w:r w:rsidR="00BA6DEB">
        <w:rPr>
          <w:rFonts w:ascii="Times New Roman" w:eastAsia="Times New Roman" w:hAnsi="Times New Roman" w:cs="Times New Roman"/>
          <w:sz w:val="24"/>
          <w:szCs w:val="24"/>
        </w:rPr>
        <w:t xml:space="preserve">условию принадлежности каждого земельного участка только к одной </w:t>
      </w:r>
      <w:r w:rsidRPr="009C5C5E">
        <w:rPr>
          <w:rFonts w:ascii="Times New Roman" w:eastAsia="Times New Roman" w:hAnsi="Times New Roman" w:cs="Times New Roman"/>
          <w:sz w:val="24"/>
          <w:szCs w:val="24"/>
        </w:rPr>
        <w:t>территориальн</w:t>
      </w:r>
      <w:r w:rsidR="00BA6DEB">
        <w:rPr>
          <w:rFonts w:ascii="Times New Roman" w:eastAsia="Times New Roman" w:hAnsi="Times New Roman" w:cs="Times New Roman"/>
          <w:sz w:val="24"/>
          <w:szCs w:val="24"/>
        </w:rPr>
        <w:t>ой</w:t>
      </w:r>
      <w:r w:rsidRPr="009C5C5E">
        <w:rPr>
          <w:rFonts w:ascii="Times New Roman" w:eastAsia="Times New Roman" w:hAnsi="Times New Roman" w:cs="Times New Roman"/>
          <w:sz w:val="24"/>
          <w:szCs w:val="24"/>
        </w:rPr>
        <w:t xml:space="preserve"> зон</w:t>
      </w:r>
      <w:r w:rsidR="00BA6DEB">
        <w:rPr>
          <w:rFonts w:ascii="Times New Roman" w:eastAsia="Times New Roman" w:hAnsi="Times New Roman" w:cs="Times New Roman"/>
          <w:sz w:val="24"/>
          <w:szCs w:val="24"/>
        </w:rPr>
        <w:t>е.</w:t>
      </w:r>
    </w:p>
    <w:p w:rsidR="009C5C5E" w:rsidRPr="009C5C5E" w:rsidRDefault="00BA6DEB"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Вперечень земельных участков, требующих</w:t>
      </w:r>
      <w:r w:rsidRPr="009C5C5E">
        <w:rPr>
          <w:rFonts w:ascii="Times New Roman" w:eastAsia="Times New Roman" w:hAnsi="Times New Roman" w:cs="Times New Roman"/>
          <w:sz w:val="24"/>
          <w:szCs w:val="24"/>
        </w:rPr>
        <w:t xml:space="preserve"> градостроительного преобразования </w:t>
      </w:r>
      <w:r>
        <w:rPr>
          <w:rFonts w:ascii="Times New Roman" w:eastAsia="Times New Roman" w:hAnsi="Times New Roman" w:cs="Times New Roman"/>
          <w:sz w:val="24"/>
          <w:szCs w:val="24"/>
        </w:rPr>
        <w:t>могут включатся</w:t>
      </w:r>
      <w:r w:rsidR="009C5C5E" w:rsidRPr="009C5C5E">
        <w:rPr>
          <w:rFonts w:ascii="Times New Roman" w:eastAsia="Times New Roman" w:hAnsi="Times New Roman" w:cs="Times New Roman"/>
          <w:sz w:val="24"/>
          <w:szCs w:val="24"/>
        </w:rPr>
        <w:t>:</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жилыми домами, признанными ветхими или аварийными и предназначенными под снос;</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lastRenderedPageBreak/>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сформированные с ошибочными границами (по разным причинам);</w:t>
      </w:r>
    </w:p>
    <w:p w:rsidR="009C5C5E" w:rsidRP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rsidR="009C5C5E" w:rsidRDefault="009C5C5E" w:rsidP="00410583">
      <w:pPr>
        <w:numPr>
          <w:ilvl w:val="0"/>
          <w:numId w:val="46"/>
        </w:numPr>
        <w:spacing w:after="0" w:line="240" w:lineRule="auto"/>
        <w:ind w:left="0"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другие земельные участки, границы которых нуждаются в преобразовании.</w:t>
      </w:r>
    </w:p>
    <w:p w:rsidR="006F366A" w:rsidRDefault="006F366A" w:rsidP="00490145">
      <w:pPr>
        <w:pStyle w:val="nienie"/>
        <w:ind w:left="0" w:firstLine="709"/>
        <w:rPr>
          <w:rFonts w:ascii="Times New Roman" w:hAnsi="Times New Roman" w:cs="Times New Roman"/>
          <w:i/>
        </w:rPr>
      </w:pPr>
    </w:p>
    <w:p w:rsidR="009C5C5E" w:rsidRPr="009C5C5E" w:rsidRDefault="009C5C5E" w:rsidP="00490145">
      <w:pPr>
        <w:spacing w:after="0" w:line="240" w:lineRule="auto"/>
        <w:ind w:firstLine="709"/>
        <w:jc w:val="both"/>
        <w:rPr>
          <w:rFonts w:ascii="Times New Roman" w:eastAsia="Times New Roman" w:hAnsi="Times New Roman" w:cs="Times New Roman"/>
          <w:sz w:val="24"/>
          <w:szCs w:val="24"/>
        </w:rPr>
      </w:pPr>
      <w:r w:rsidRPr="009C5C5E">
        <w:rPr>
          <w:rFonts w:ascii="Times New Roman" w:eastAsia="Times New Roman" w:hAnsi="Times New Roman" w:cs="Times New Roman"/>
          <w:sz w:val="24"/>
          <w:szCs w:val="24"/>
        </w:rPr>
        <w:t xml:space="preserve">Градостроительный регламент </w:t>
      </w:r>
      <w:r w:rsidR="00D43E6B">
        <w:rPr>
          <w:rFonts w:ascii="Times New Roman" w:eastAsia="Times New Roman" w:hAnsi="Times New Roman" w:cs="Times New Roman"/>
          <w:sz w:val="24"/>
          <w:szCs w:val="24"/>
        </w:rPr>
        <w:t>данных земельных участков</w:t>
      </w:r>
      <w:r w:rsidRPr="009C5C5E">
        <w:rPr>
          <w:rFonts w:ascii="Times New Roman" w:eastAsia="Times New Roman" w:hAnsi="Times New Roman" w:cs="Times New Roman"/>
          <w:sz w:val="24"/>
          <w:szCs w:val="24"/>
        </w:rPr>
        <w:t xml:space="preserve"> определен посредством установления видов разрешённого использования в строгом соответствии с видами фактического использования земельн</w:t>
      </w:r>
      <w:r w:rsidR="00D43E6B">
        <w:rPr>
          <w:rFonts w:ascii="Times New Roman" w:eastAsia="Times New Roman" w:hAnsi="Times New Roman" w:cs="Times New Roman"/>
          <w:sz w:val="24"/>
          <w:szCs w:val="24"/>
        </w:rPr>
        <w:t>ых участков</w:t>
      </w:r>
      <w:r w:rsidRPr="009C5C5E">
        <w:rPr>
          <w:rFonts w:ascii="Times New Roman" w:eastAsia="Times New Roman" w:hAnsi="Times New Roman" w:cs="Times New Roman"/>
          <w:sz w:val="24"/>
          <w:szCs w:val="24"/>
        </w:rPr>
        <w:t xml:space="preserve">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w:t>
      </w:r>
      <w:r w:rsidR="00D43E6B">
        <w:rPr>
          <w:rFonts w:ascii="Times New Roman" w:eastAsia="Times New Roman" w:hAnsi="Times New Roman" w:cs="Times New Roman"/>
          <w:sz w:val="24"/>
          <w:szCs w:val="24"/>
        </w:rPr>
        <w:t xml:space="preserve">осуществления </w:t>
      </w:r>
      <w:r w:rsidRPr="009C5C5E">
        <w:rPr>
          <w:rFonts w:ascii="Times New Roman" w:eastAsia="Times New Roman" w:hAnsi="Times New Roman" w:cs="Times New Roman"/>
          <w:sz w:val="24"/>
          <w:szCs w:val="24"/>
        </w:rPr>
        <w:t>градостроительного преобразования</w:t>
      </w:r>
      <w:r w:rsidR="00D43E6B">
        <w:rPr>
          <w:rFonts w:ascii="Times New Roman" w:eastAsia="Times New Roman" w:hAnsi="Times New Roman" w:cs="Times New Roman"/>
          <w:sz w:val="24"/>
          <w:szCs w:val="24"/>
        </w:rPr>
        <w:t xml:space="preserve"> данных участков: разделению, объединению, корректированию границ и т.д.</w:t>
      </w:r>
    </w:p>
    <w:p w:rsidR="005709B3" w:rsidRPr="00CD0893" w:rsidRDefault="005709B3" w:rsidP="00EB6D0C">
      <w:pPr>
        <w:pStyle w:val="1"/>
      </w:pPr>
      <w:bookmarkStart w:id="13" w:name="_Toc406167550"/>
      <w:r w:rsidRPr="00CD0893">
        <w:rPr>
          <w:i/>
        </w:rPr>
        <w:t>Статья 4</w:t>
      </w:r>
      <w:r w:rsidR="00DC2E5B">
        <w:rPr>
          <w:i/>
        </w:rPr>
        <w:t>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3"/>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490145">
      <w:pPr>
        <w:pStyle w:val="21"/>
        <w:spacing w:before="0" w:after="0"/>
        <w:ind w:right="0" w:firstLine="709"/>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490145">
      <w:pPr>
        <w:pStyle w:val="Web"/>
        <w:spacing w:before="0" w:after="0"/>
        <w:ind w:firstLine="709"/>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техническими документами;</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для объектов, требующих постоянного присутствия охраны – помещения или здания для персонала охраны; </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автостоянки и гаражи (в том числе открытого </w:t>
      </w:r>
      <w:r w:rsidR="003E1310" w:rsidRPr="00490145">
        <w:rPr>
          <w:rFonts w:ascii="Times New Roman" w:eastAsia="Times New Roman" w:hAnsi="Times New Roman" w:cs="Times New Roman"/>
          <w:sz w:val="24"/>
          <w:szCs w:val="24"/>
        </w:rPr>
        <w:t>типа, подземные и многоэтажные)</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автомобильные проезды и подъезды, оборудованные пешеходные пути, обслуживающие соответствующие участки; </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 xml:space="preserve">благоустроенные, в том числе озелененные, детские площадки, площадки для отдыха, спортивных занятий; </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хозяйственные, в том числе для мусоросборников;</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площадки для выгула собак;</w:t>
      </w:r>
    </w:p>
    <w:p w:rsidR="005709B3" w:rsidRPr="00490145" w:rsidRDefault="005709B3" w:rsidP="00410583">
      <w:pPr>
        <w:pStyle w:val="a3"/>
        <w:numPr>
          <w:ilvl w:val="0"/>
          <w:numId w:val="47"/>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490145">
      <w:pPr>
        <w:shd w:val="clear" w:color="auto" w:fill="FFFFFF"/>
        <w:spacing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Градостроительного Кодекса Российской Федерации,</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Земельного Кодекса Российской Федерации,</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Водного кодекса Российской Федерации,</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Лесного Кодекса Российской Федерации,</w:t>
      </w:r>
    </w:p>
    <w:p w:rsidR="009A11D9" w:rsidRPr="00477EB5" w:rsidRDefault="009A11D9" w:rsidP="00410583">
      <w:pPr>
        <w:pStyle w:val="a3"/>
        <w:numPr>
          <w:ilvl w:val="0"/>
          <w:numId w:val="48"/>
        </w:numPr>
        <w:spacing w:after="0"/>
        <w:ind w:left="0" w:firstLine="709"/>
        <w:jc w:val="both"/>
        <w:rPr>
          <w:rFonts w:ascii="Times New Roman" w:eastAsia="Times New Roman" w:hAnsi="Times New Roman" w:cs="Times New Roman"/>
          <w:bCs/>
          <w:sz w:val="24"/>
          <w:szCs w:val="24"/>
        </w:rPr>
      </w:pPr>
      <w:r w:rsidRPr="00477EB5">
        <w:rPr>
          <w:rFonts w:ascii="Times New Roman" w:eastAsia="Times New Roman" w:hAnsi="Times New Roman" w:cs="Times New Roman"/>
          <w:bCs/>
          <w:sz w:val="24"/>
          <w:szCs w:val="24"/>
        </w:rPr>
        <w:t>СП 42</w:t>
      </w:r>
      <w:r>
        <w:rPr>
          <w:rFonts w:ascii="Times New Roman" w:eastAsia="Times New Roman" w:hAnsi="Times New Roman" w:cs="Times New Roman"/>
          <w:bCs/>
          <w:sz w:val="24"/>
          <w:szCs w:val="24"/>
        </w:rPr>
        <w:t>.13330.2011 «</w:t>
      </w:r>
      <w:r w:rsidRPr="00477EB5">
        <w:rPr>
          <w:rFonts w:ascii="Times New Roman" w:eastAsia="Times New Roman" w:hAnsi="Times New Roman" w:cs="Times New Roman"/>
          <w:bCs/>
          <w:sz w:val="24"/>
          <w:szCs w:val="24"/>
        </w:rPr>
        <w:t>Градостроительство. Планировка и застройка городских и сельских поселений</w:t>
      </w:r>
      <w:r>
        <w:rPr>
          <w:rFonts w:ascii="Times New Roman" w:eastAsia="Times New Roman" w:hAnsi="Times New Roman" w:cs="Times New Roman"/>
          <w:bCs/>
          <w:sz w:val="24"/>
          <w:szCs w:val="24"/>
        </w:rPr>
        <w:t>»,</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hAnsi="Times New Roman" w:cs="Times New Roman"/>
          <w:sz w:val="24"/>
          <w:szCs w:val="24"/>
        </w:rPr>
        <w:t>Нормативы градостроительного проектирования  Оренбургской области,</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СНиП 2.08.02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89*  «Общественные здания и сооружения»,</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bCs/>
          <w:sz w:val="24"/>
          <w:szCs w:val="24"/>
        </w:rPr>
      </w:pPr>
      <w:r w:rsidRPr="00490145">
        <w:rPr>
          <w:rFonts w:ascii="Times New Roman" w:eastAsia="Times New Roman" w:hAnsi="Times New Roman" w:cs="Times New Roman"/>
          <w:bCs/>
          <w:sz w:val="24"/>
          <w:szCs w:val="24"/>
        </w:rPr>
        <w:t>СанПиН 2.2.1./2.1.1.1200</w:t>
      </w:r>
      <w:r w:rsidR="00063DE2" w:rsidRPr="00490145">
        <w:rPr>
          <w:rFonts w:ascii="Times New Roman" w:eastAsia="Times New Roman" w:hAnsi="Times New Roman" w:cs="Times New Roman"/>
          <w:bCs/>
          <w:sz w:val="24"/>
          <w:szCs w:val="24"/>
        </w:rPr>
        <w:t>–</w:t>
      </w:r>
      <w:r w:rsidRPr="00490145">
        <w:rPr>
          <w:rFonts w:ascii="Times New Roman" w:eastAsia="Times New Roman" w:hAnsi="Times New Roman" w:cs="Times New Roman"/>
          <w:bCs/>
          <w:sz w:val="24"/>
          <w:szCs w:val="24"/>
        </w:rPr>
        <w:t>03 «</w:t>
      </w:r>
      <w:r w:rsidR="0001121F" w:rsidRPr="00490145">
        <w:rPr>
          <w:rFonts w:ascii="Times New Roman" w:eastAsia="Times New Roman" w:hAnsi="Times New Roman" w:cs="Times New Roman"/>
          <w:bCs/>
          <w:sz w:val="24"/>
          <w:szCs w:val="24"/>
        </w:rPr>
        <w:t>Санитарно-защитные</w:t>
      </w:r>
      <w:r w:rsidRPr="00490145">
        <w:rPr>
          <w:rFonts w:ascii="Times New Roman" w:eastAsia="Times New Roman" w:hAnsi="Times New Roman" w:cs="Times New Roman"/>
          <w:bCs/>
          <w:sz w:val="24"/>
          <w:szCs w:val="24"/>
        </w:rPr>
        <w:t xml:space="preserve"> зоны и санитарная классификация предприятий, сооружений и иных объектов»,</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СанПиН 2.1.4.1110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490145" w:rsidRDefault="005709B3" w:rsidP="00410583">
      <w:pPr>
        <w:pStyle w:val="a3"/>
        <w:numPr>
          <w:ilvl w:val="0"/>
          <w:numId w:val="48"/>
        </w:numPr>
        <w:spacing w:after="0" w:line="240" w:lineRule="auto"/>
        <w:ind w:left="0" w:firstLine="709"/>
        <w:contextualSpacing w:val="0"/>
        <w:jc w:val="both"/>
        <w:rPr>
          <w:rFonts w:ascii="Times New Roman" w:eastAsia="Times New Roman" w:hAnsi="Times New Roman" w:cs="Times New Roman"/>
          <w:sz w:val="24"/>
          <w:szCs w:val="24"/>
        </w:rPr>
      </w:pPr>
      <w:r w:rsidRPr="00490145">
        <w:rPr>
          <w:rFonts w:ascii="Times New Roman" w:eastAsia="Times New Roman" w:hAnsi="Times New Roman" w:cs="Times New Roman"/>
          <w:sz w:val="24"/>
          <w:szCs w:val="24"/>
        </w:rPr>
        <w:t>МДС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 xml:space="preserve">1.99 «Методические рекомендации по разработке схем зонирования территории городов», </w:t>
      </w:r>
    </w:p>
    <w:p w:rsidR="008E4481" w:rsidRDefault="005709B3" w:rsidP="00410583">
      <w:pPr>
        <w:pStyle w:val="a3"/>
        <w:numPr>
          <w:ilvl w:val="0"/>
          <w:numId w:val="48"/>
        </w:numPr>
        <w:spacing w:after="0" w:line="240" w:lineRule="auto"/>
        <w:ind w:left="0" w:firstLine="709"/>
        <w:contextualSpacing w:val="0"/>
        <w:jc w:val="both"/>
        <w:rPr>
          <w:rFonts w:ascii="Calibri" w:eastAsia="Times New Roman" w:hAnsi="Calibri" w:cs="Arial"/>
          <w:sz w:val="24"/>
          <w:szCs w:val="24"/>
        </w:rPr>
      </w:pPr>
      <w:r w:rsidRPr="00490145">
        <w:rPr>
          <w:rFonts w:ascii="Times New Roman" w:eastAsia="Times New Roman" w:hAnsi="Times New Roman" w:cs="Times New Roman"/>
          <w:sz w:val="24"/>
          <w:szCs w:val="24"/>
        </w:rPr>
        <w:t>СП 30</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102</w:t>
      </w:r>
      <w:r w:rsidR="00063DE2" w:rsidRPr="00490145">
        <w:rPr>
          <w:rFonts w:ascii="Times New Roman" w:eastAsia="Times New Roman" w:hAnsi="Times New Roman" w:cs="Times New Roman"/>
          <w:sz w:val="24"/>
          <w:szCs w:val="24"/>
        </w:rPr>
        <w:t>–</w:t>
      </w:r>
      <w:r w:rsidRPr="00490145">
        <w:rPr>
          <w:rFonts w:ascii="Times New Roman" w:eastAsia="Times New Roman" w:hAnsi="Times New Roman" w:cs="Times New Roman"/>
          <w:sz w:val="24"/>
          <w:szCs w:val="24"/>
        </w:rPr>
        <w:t>99 «Планировка и застройка территорий малоэтажного жилищного строительства»</w:t>
      </w:r>
      <w:r w:rsidRPr="00490145">
        <w:rPr>
          <w:rFonts w:ascii="Calibri" w:eastAsia="Times New Roman" w:hAnsi="Calibri" w:cs="Arial"/>
          <w:sz w:val="24"/>
          <w:szCs w:val="24"/>
        </w:rPr>
        <w:t>.</w:t>
      </w:r>
    </w:p>
    <w:p w:rsidR="00AB3AE2" w:rsidRPr="00CD0893" w:rsidRDefault="00AB3AE2" w:rsidP="00EB6D0C">
      <w:pPr>
        <w:pStyle w:val="1"/>
        <w:rPr>
          <w:rFonts w:eastAsia="Times New Roman"/>
        </w:rPr>
      </w:pPr>
      <w:bookmarkStart w:id="14" w:name="_Toc406167551"/>
      <w:r w:rsidRPr="00CD0893">
        <w:rPr>
          <w:i/>
        </w:rPr>
        <w:lastRenderedPageBreak/>
        <w:t>Статья 4</w:t>
      </w:r>
      <w:r w:rsidR="00DC2E5B">
        <w:rPr>
          <w:i/>
        </w:rPr>
        <w:t>6</w:t>
      </w:r>
      <w:r w:rsidRPr="00CD0893">
        <w:rPr>
          <w:i/>
        </w:rPr>
        <w:t>.</w:t>
      </w:r>
      <w:r w:rsidRPr="00CD0893">
        <w:rPr>
          <w:rFonts w:eastAsia="Times New Roman"/>
        </w:rPr>
        <w:t>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4"/>
    </w:p>
    <w:p w:rsidR="00AB3AE2" w:rsidRPr="00CD0893" w:rsidRDefault="00AB3AE2" w:rsidP="00EB6D0C">
      <w:pPr>
        <w:pStyle w:val="1"/>
      </w:pPr>
      <w:bookmarkStart w:id="15" w:name="_Toc406167552"/>
      <w:r w:rsidRPr="00CD0893">
        <w:rPr>
          <w:i/>
        </w:rPr>
        <w:t>Статья 4</w:t>
      </w:r>
      <w:r w:rsidR="00DC2E5B">
        <w:rPr>
          <w:i/>
        </w:rPr>
        <w:t>6</w:t>
      </w:r>
      <w:r w:rsidRPr="00CD0893">
        <w:rPr>
          <w:i/>
        </w:rPr>
        <w:t>.1</w:t>
      </w:r>
      <w:r w:rsidRPr="00CD0893">
        <w:t xml:space="preserve"> Градостроительные регламенты. Жилые зоны.</w:t>
      </w:r>
      <w:bookmarkEnd w:id="15"/>
    </w:p>
    <w:p w:rsidR="008E4481" w:rsidRDefault="00EB6D0C" w:rsidP="008E66AB">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EB6D0C" w:rsidRDefault="00EB6D0C" w:rsidP="00EB6D0C">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EB6D0C"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кв.м. для ведения крестьянского и личного подсобного хозяйства, не требующей организации санитарно-защитных зон; </w:t>
      </w:r>
    </w:p>
    <w:p w:rsidR="00EB6D0C" w:rsidRPr="008B6EFA"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rPr>
          <w:rFonts w:ascii="Times New Roman" w:eastAsia="Times New Roman" w:hAnsi="Times New Roman" w:cs="Times New Roman"/>
          <w:sz w:val="24"/>
          <w:szCs w:val="24"/>
        </w:rPr>
        <w:t xml:space="preserve">с земельными участками при квартирах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00 кв.м.</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8B6EFA" w:rsidRPr="00303BA2" w:rsidRDefault="008B6EFA" w:rsidP="00EB6D0C">
      <w:pPr>
        <w:pStyle w:val="a3"/>
        <w:numPr>
          <w:ilvl w:val="0"/>
          <w:numId w:val="5"/>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блокированные</w:t>
      </w:r>
      <w:r w:rsidRPr="00922A31">
        <w:rPr>
          <w:rFonts w:ascii="Times New Roman" w:hAnsi="Times New Roman" w:cs="Times New Roman"/>
          <w:sz w:val="24"/>
          <w:szCs w:val="24"/>
        </w:rPr>
        <w:t xml:space="preserve"> жил</w:t>
      </w:r>
      <w:r>
        <w:rPr>
          <w:rFonts w:ascii="Times New Roman" w:hAnsi="Times New Roman" w:cs="Times New Roman"/>
          <w:sz w:val="24"/>
          <w:szCs w:val="24"/>
        </w:rPr>
        <w:t>ые</w:t>
      </w:r>
      <w:r w:rsidRPr="00922A31">
        <w:rPr>
          <w:rFonts w:ascii="Times New Roman" w:hAnsi="Times New Roman" w:cs="Times New Roman"/>
          <w:sz w:val="24"/>
          <w:szCs w:val="24"/>
        </w:rPr>
        <w:t xml:space="preserve"> дом</w:t>
      </w:r>
      <w:r>
        <w:rPr>
          <w:rFonts w:ascii="Times New Roman" w:hAnsi="Times New Roman" w:cs="Times New Roman"/>
          <w:sz w:val="24"/>
          <w:szCs w:val="24"/>
        </w:rPr>
        <w:t>а</w:t>
      </w:r>
      <w:r w:rsidRPr="00922A31">
        <w:rPr>
          <w:rFonts w:ascii="Times New Roman" w:hAnsi="Times New Roman" w:cs="Times New Roman"/>
          <w:sz w:val="24"/>
          <w:szCs w:val="24"/>
        </w:rPr>
        <w:t xml:space="preserve"> с блок-квартирами на одну семью до 3-х этажей с придомовыми участками до 800 кв. м;</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EB6D0C"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Pr>
          <w:rFonts w:ascii="Times New Roman" w:hAnsi="Times New Roman" w:cs="Times New Roman"/>
          <w:sz w:val="24"/>
          <w:szCs w:val="24"/>
        </w:rPr>
        <w:t>.</w:t>
      </w:r>
    </w:p>
    <w:p w:rsidR="00EB6D0C" w:rsidRPr="00CD0893" w:rsidRDefault="00EB6D0C" w:rsidP="00EB6D0C">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EB6D0C" w:rsidRPr="003C1AC0"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EB6D0C" w:rsidRPr="00CD0893" w:rsidRDefault="00EB6D0C" w:rsidP="00EB6D0C">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площадки для сбора мусора; </w:t>
      </w:r>
    </w:p>
    <w:p w:rsidR="00EB6D0C" w:rsidRPr="00CD0893" w:rsidRDefault="00EB6D0C" w:rsidP="00EB6D0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EB6D0C" w:rsidRPr="00CD0893"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CD0893">
        <w:rPr>
          <w:rFonts w:ascii="Times New Roman" w:hAnsi="Times New Roman" w:cs="Times New Roman"/>
        </w:rPr>
        <w:lastRenderedPageBreak/>
        <w:t>открытые гостевые (бесплатные) автостоянки для временного хранения индивидуальных легковых автомобилей;</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EB6D0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EB6D0C" w:rsidRPr="0023253C" w:rsidRDefault="00EB6D0C" w:rsidP="00EB6D0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EB6D0C" w:rsidRPr="00CD0893" w:rsidRDefault="00EB6D0C" w:rsidP="004B293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EB6D0C" w:rsidRDefault="00EB6D0C" w:rsidP="00EB6D0C">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EB6D0C" w:rsidRPr="008D1F25" w:rsidRDefault="00EB6D0C" w:rsidP="00EB6D0C">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EB6D0C" w:rsidRPr="00CD0893" w:rsidRDefault="00EB6D0C" w:rsidP="00EB6D0C">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EB6D0C" w:rsidRPr="00CD0893" w:rsidRDefault="00EB6D0C" w:rsidP="00EB6D0C">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EB6D0C" w:rsidRPr="00CD0893"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EB6D0C" w:rsidRDefault="00EB6D0C" w:rsidP="00EB6D0C">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машина</w:t>
      </w:r>
      <w:r>
        <w:rPr>
          <w:rFonts w:ascii="Times New Roman" w:hAnsi="Times New Roman" w:cs="Times New Roman"/>
        </w:rPr>
        <w:t>-</w:t>
      </w:r>
      <w:r w:rsidRPr="00CD0893">
        <w:rPr>
          <w:rFonts w:ascii="Times New Roman" w:hAnsi="Times New Roman" w:cs="Times New Roman"/>
        </w:rPr>
        <w:t>место на 2 участка.</w:t>
      </w:r>
    </w:p>
    <w:p w:rsidR="00EB6D0C" w:rsidRPr="00FC5AB1" w:rsidRDefault="00DA7310" w:rsidP="00EB6D0C">
      <w:pPr>
        <w:pStyle w:val="nienie"/>
        <w:spacing w:before="240" w:after="240"/>
        <w:ind w:left="0" w:firstLine="851"/>
        <w:rPr>
          <w:rFonts w:ascii="Times New Roman" w:hAnsi="Times New Roman" w:cs="Times New Roman"/>
          <w:i/>
        </w:rPr>
      </w:pPr>
      <w:r>
        <w:rPr>
          <w:rFonts w:ascii="Times New Roman" w:hAnsi="Times New Roman" w:cs="Times New Roman"/>
          <w:i/>
        </w:rPr>
        <w:t>Таблица 2</w:t>
      </w:r>
      <w:r w:rsidR="00EB6D0C" w:rsidRPr="00FC5AB1">
        <w:rPr>
          <w:rFonts w:ascii="Times New Roman" w:hAnsi="Times New Roman" w:cs="Times New Roman"/>
          <w:i/>
        </w:rPr>
        <w:t xml:space="preserve"> Предельные</w:t>
      </w:r>
      <w:r w:rsidR="00EB6D0C" w:rsidRPr="00FC5AB1">
        <w:rPr>
          <w:i/>
        </w:rPr>
        <w:t xml:space="preserve"> размеры земельных участков и предельные параметры разрешенного строительства</w:t>
      </w:r>
      <w:r w:rsidR="00EB6D0C" w:rsidRPr="00FC5AB1">
        <w:rPr>
          <w:rFonts w:ascii="Times New Roman" w:hAnsi="Times New Roman" w:cs="Times New Roman"/>
          <w:i/>
        </w:rPr>
        <w:t xml:space="preserve"> индивидуальных жилых домов в 1-3 этажа</w:t>
      </w: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96"/>
        <w:gridCol w:w="708"/>
        <w:gridCol w:w="2977"/>
      </w:tblGrid>
      <w:tr w:rsidR="00EB6D0C" w:rsidRPr="008C04CD" w:rsidTr="00A0381B">
        <w:trPr>
          <w:trHeight w:val="1251"/>
        </w:trPr>
        <w:tc>
          <w:tcPr>
            <w:tcW w:w="6804" w:type="dxa"/>
            <w:gridSpan w:val="2"/>
            <w:vMerge w:val="restart"/>
            <w:tcBorders>
              <w:top w:val="single" w:sz="4" w:space="0" w:color="auto"/>
              <w:left w:val="single" w:sz="4" w:space="0" w:color="auto"/>
              <w:right w:val="single" w:sz="4" w:space="0" w:color="auto"/>
            </w:tcBorders>
            <w:vAlign w:val="center"/>
          </w:tcPr>
          <w:p w:rsidR="00EB6D0C" w:rsidRPr="00CD0893" w:rsidRDefault="00EB6D0C" w:rsidP="00CC6F0C">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7"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EB6D0C" w:rsidRPr="008C04CD" w:rsidTr="00A0381B">
        <w:trPr>
          <w:cantSplit/>
          <w:trHeight w:val="483"/>
        </w:trPr>
        <w:tc>
          <w:tcPr>
            <w:tcW w:w="6804" w:type="dxa"/>
            <w:gridSpan w:val="2"/>
            <w:vMerge/>
            <w:tcBorders>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jc w:val="center"/>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EB6D0C" w:rsidRPr="008C04CD" w:rsidTr="00A0381B">
        <w:tc>
          <w:tcPr>
            <w:tcW w:w="6804"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7"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spacing w:line="240" w:lineRule="auto"/>
              <w:rPr>
                <w:rFonts w:ascii="Times New Roman" w:hAnsi="Times New Roman" w:cs="Times New Roman"/>
                <w:sz w:val="24"/>
                <w:szCs w:val="24"/>
              </w:rPr>
            </w:pPr>
          </w:p>
        </w:tc>
      </w:tr>
      <w:tr w:rsidR="00EB6D0C" w:rsidRPr="008C04CD" w:rsidTr="00A0381B">
        <w:trPr>
          <w:trHeight w:val="288"/>
        </w:trPr>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lastRenderedPageBreak/>
              <w:t>- Минимальная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Pr="002329D1">
              <w:rPr>
                <w:rFonts w:ascii="Times New Roman" w:hAnsi="Times New Roman" w:cs="Times New Roman"/>
                <w:sz w:val="24"/>
                <w:szCs w:val="24"/>
              </w:rPr>
              <w:t>00</w:t>
            </w:r>
          </w:p>
        </w:tc>
      </w:tr>
      <w:tr w:rsidR="00EB6D0C" w:rsidRPr="008C04CD" w:rsidTr="00A0381B">
        <w:trPr>
          <w:trHeight w:val="288"/>
        </w:trPr>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8"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977" w:type="dxa"/>
            <w:tcBorders>
              <w:top w:val="single" w:sz="4" w:space="0" w:color="auto"/>
              <w:left w:val="single" w:sz="4" w:space="0" w:color="auto"/>
              <w:bottom w:val="single" w:sz="4" w:space="0" w:color="auto"/>
              <w:right w:val="single" w:sz="4" w:space="0" w:color="auto"/>
            </w:tcBorders>
          </w:tcPr>
          <w:p w:rsidR="00EB6D0C" w:rsidRPr="00DC6203" w:rsidRDefault="00EB6D0C" w:rsidP="00CC6F0C">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Pr="00DC6203">
              <w:rPr>
                <w:rFonts w:ascii="Times New Roman" w:hAnsi="Times New Roman" w:cs="Times New Roman"/>
                <w:sz w:val="24"/>
                <w:szCs w:val="24"/>
              </w:rPr>
              <w:t>00</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8"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EB6D0C" w:rsidRPr="008C04CD" w:rsidTr="00A0381B">
        <w:trPr>
          <w:cantSplit/>
        </w:trPr>
        <w:tc>
          <w:tcPr>
            <w:tcW w:w="6804" w:type="dxa"/>
            <w:gridSpan w:val="2"/>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7" w:type="dxa"/>
            <w:tcBorders>
              <w:top w:val="single" w:sz="4" w:space="0" w:color="auto"/>
              <w:left w:val="single" w:sz="4" w:space="0" w:color="auto"/>
              <w:bottom w:val="single" w:sz="4" w:space="0" w:color="auto"/>
              <w:right w:val="single" w:sz="4" w:space="0" w:color="auto"/>
            </w:tcBorders>
          </w:tcPr>
          <w:p w:rsidR="00EB6D0C" w:rsidRPr="002329D1" w:rsidRDefault="00EB6D0C" w:rsidP="00CC6F0C">
            <w:pPr>
              <w:numPr>
                <w:ilvl w:val="12"/>
                <w:numId w:val="0"/>
              </w:numPr>
              <w:spacing w:line="240" w:lineRule="auto"/>
              <w:rPr>
                <w:rFonts w:ascii="Times New Roman" w:hAnsi="Times New Roman" w:cs="Times New Roman"/>
                <w:sz w:val="24"/>
                <w:szCs w:val="24"/>
              </w:rPr>
            </w:pP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Default="00EB6D0C" w:rsidP="00CC6F0C">
            <w:pPr>
              <w:numPr>
                <w:ilvl w:val="12"/>
                <w:numId w:val="0"/>
              </w:numPr>
              <w:tabs>
                <w:tab w:val="right" w:pos="493"/>
              </w:tabs>
              <w:spacing w:line="240" w:lineRule="auto"/>
              <w:jc w:val="center"/>
              <w:rPr>
                <w:rFonts w:ascii="Times New Roman" w:hAnsi="Times New Roman" w:cs="Times New Roman"/>
                <w:sz w:val="24"/>
                <w:szCs w:val="24"/>
              </w:rPr>
            </w:pPr>
          </w:p>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jc w:val="center"/>
              <w:rPr>
                <w:rFonts w:ascii="Times New Roman" w:hAnsi="Times New Roman" w:cs="Times New Roman"/>
                <w:sz w:val="24"/>
                <w:szCs w:val="24"/>
              </w:rPr>
            </w:pPr>
          </w:p>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EB6D0C" w:rsidRPr="008C04CD" w:rsidTr="00A0381B">
        <w:tc>
          <w:tcPr>
            <w:tcW w:w="6096" w:type="dxa"/>
            <w:tcBorders>
              <w:top w:val="single" w:sz="4" w:space="0" w:color="auto"/>
              <w:left w:val="single" w:sz="4" w:space="0" w:color="auto"/>
              <w:bottom w:val="single" w:sz="4" w:space="0" w:color="auto"/>
              <w:right w:val="single" w:sz="4" w:space="0" w:color="auto"/>
            </w:tcBorders>
          </w:tcPr>
          <w:p w:rsidR="00EB6D0C" w:rsidRPr="00CD0893" w:rsidRDefault="00EB6D0C" w:rsidP="00CC6F0C">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8"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7" w:type="dxa"/>
            <w:tcBorders>
              <w:top w:val="single" w:sz="4" w:space="0" w:color="auto"/>
              <w:left w:val="single" w:sz="4" w:space="0" w:color="auto"/>
              <w:bottom w:val="single" w:sz="4" w:space="0" w:color="auto"/>
              <w:right w:val="single" w:sz="4" w:space="0" w:color="auto"/>
            </w:tcBorders>
            <w:vAlign w:val="center"/>
          </w:tcPr>
          <w:p w:rsidR="00EB6D0C" w:rsidRPr="002329D1" w:rsidRDefault="00EB6D0C" w:rsidP="00CC6F0C">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A0381B" w:rsidRPr="008C04CD" w:rsidTr="00A0381B">
        <w:trPr>
          <w:trHeight w:val="347"/>
        </w:trPr>
        <w:tc>
          <w:tcPr>
            <w:tcW w:w="6096" w:type="dxa"/>
            <w:tcBorders>
              <w:top w:val="single" w:sz="4" w:space="0" w:color="auto"/>
              <w:left w:val="single" w:sz="4" w:space="0" w:color="auto"/>
              <w:bottom w:val="single" w:sz="4" w:space="0" w:color="auto"/>
              <w:right w:val="single" w:sz="4" w:space="0" w:color="auto"/>
            </w:tcBorders>
          </w:tcPr>
          <w:p w:rsidR="00A0381B" w:rsidRPr="00CD0893" w:rsidRDefault="00A0381B" w:rsidP="00C24F9D">
            <w:pPr>
              <w:numPr>
                <w:ilvl w:val="12"/>
                <w:numId w:val="0"/>
              </w:numPr>
              <w:spacing w:after="0"/>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708" w:type="dxa"/>
            <w:tcBorders>
              <w:top w:val="single" w:sz="4" w:space="0" w:color="auto"/>
              <w:left w:val="single" w:sz="4" w:space="0" w:color="auto"/>
              <w:bottom w:val="single" w:sz="4" w:space="0" w:color="auto"/>
              <w:right w:val="single" w:sz="4" w:space="0" w:color="auto"/>
            </w:tcBorders>
            <w:vAlign w:val="center"/>
          </w:tcPr>
          <w:p w:rsidR="00A0381B" w:rsidRPr="002329D1" w:rsidRDefault="00A0381B" w:rsidP="00C24F9D">
            <w:pPr>
              <w:numPr>
                <w:ilvl w:val="12"/>
                <w:numId w:val="0"/>
              </w:numPr>
              <w:tabs>
                <w:tab w:val="right" w:pos="493"/>
              </w:tabs>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tcPr>
          <w:p w:rsidR="00A0381B" w:rsidRPr="002329D1" w:rsidRDefault="00A0381B" w:rsidP="00C24F9D">
            <w:pPr>
              <w:numPr>
                <w:ilvl w:val="12"/>
                <w:numId w:val="0"/>
              </w:numPr>
              <w:spacing w:after="0"/>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EB6D0C" w:rsidRPr="00517EF5" w:rsidRDefault="00EB6D0C" w:rsidP="00EB6D0C">
      <w:pPr>
        <w:pStyle w:val="ConsNormal"/>
        <w:tabs>
          <w:tab w:val="left" w:pos="900"/>
          <w:tab w:val="left" w:pos="9064"/>
        </w:tabs>
        <w:ind w:right="0" w:firstLine="851"/>
        <w:rPr>
          <w:rFonts w:ascii="Times New Roman" w:hAnsi="Times New Roman" w:cs="Times New Roman"/>
          <w:bCs/>
          <w:i/>
          <w:iCs/>
          <w:sz w:val="24"/>
          <w:szCs w:val="24"/>
          <w:lang w:val="en-US"/>
        </w:rPr>
      </w:pPr>
    </w:p>
    <w:p w:rsidR="00B07AAD" w:rsidRPr="00CD0893" w:rsidRDefault="00B07AAD" w:rsidP="00B07AAD">
      <w:pPr>
        <w:pStyle w:val="ConsNormal"/>
        <w:tabs>
          <w:tab w:val="left" w:pos="900"/>
          <w:tab w:val="left" w:pos="9064"/>
        </w:tabs>
        <w:ind w:right="0" w:firstLine="709"/>
        <w:jc w:val="both"/>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Pr="00CD0893">
        <w:rPr>
          <w:rFonts w:ascii="Times New Roman" w:hAnsi="Times New Roman" w:cs="Times New Roman"/>
          <w:bCs/>
          <w:i/>
          <w:iCs/>
          <w:sz w:val="24"/>
          <w:szCs w:val="24"/>
        </w:rPr>
        <w:tab/>
      </w:r>
    </w:p>
    <w:p w:rsidR="00B07AAD" w:rsidRDefault="00B07AAD" w:rsidP="00410583">
      <w:pPr>
        <w:pStyle w:val="ConsNormal"/>
        <w:numPr>
          <w:ilvl w:val="0"/>
          <w:numId w:val="6"/>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w:t>
      </w:r>
      <w:r>
        <w:rPr>
          <w:rFonts w:ascii="Times New Roman" w:hAnsi="Times New Roman" w:cs="Times New Roman"/>
          <w:i/>
          <w:iCs/>
          <w:sz w:val="24"/>
          <w:szCs w:val="24"/>
        </w:rPr>
        <w:t>–</w:t>
      </w:r>
      <w:r w:rsidRPr="00CD0893">
        <w:rPr>
          <w:rFonts w:ascii="Times New Roman" w:hAnsi="Times New Roman" w:cs="Times New Roman"/>
          <w:i/>
          <w:iCs/>
          <w:sz w:val="24"/>
          <w:szCs w:val="24"/>
        </w:rPr>
        <w:t xml:space="preserve"> 1 м.</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2</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B07AAD">
        <w:rPr>
          <w:rFonts w:ascii="Times New Roman" w:hAnsi="Times New Roman" w:cs="Times New Roman"/>
          <w:i/>
          <w:iCs/>
          <w:sz w:val="24"/>
          <w:szCs w:val="24"/>
        </w:rPr>
        <w:t xml:space="preserve"> вдоль линий улиц, проулков</w:t>
      </w:r>
      <w:r w:rsidR="00B07AAD" w:rsidRPr="00CD0893">
        <w:rPr>
          <w:rFonts w:ascii="Times New Roman" w:hAnsi="Times New Roman" w:cs="Times New Roman"/>
          <w:i/>
          <w:iCs/>
          <w:sz w:val="24"/>
          <w:szCs w:val="24"/>
        </w:rPr>
        <w:t>. Ограждение должно быть выполнено из доброкачественных</w:t>
      </w:r>
      <w:r w:rsidR="00B07AAD">
        <w:rPr>
          <w:rFonts w:ascii="Times New Roman" w:hAnsi="Times New Roman" w:cs="Times New Roman"/>
          <w:i/>
          <w:iCs/>
          <w:sz w:val="24"/>
          <w:szCs w:val="24"/>
        </w:rPr>
        <w:t xml:space="preserve"> и эстетичных</w:t>
      </w:r>
      <w:r w:rsidR="00B07AAD" w:rsidRPr="00CD0893">
        <w:rPr>
          <w:rFonts w:ascii="Times New Roman" w:hAnsi="Times New Roman" w:cs="Times New Roman"/>
          <w:i/>
          <w:iCs/>
          <w:sz w:val="24"/>
          <w:szCs w:val="24"/>
        </w:rPr>
        <w:t xml:space="preserve"> материалов. Высота о</w:t>
      </w:r>
      <w:r w:rsidR="00B07AAD">
        <w:rPr>
          <w:rFonts w:ascii="Times New Roman" w:hAnsi="Times New Roman" w:cs="Times New Roman"/>
          <w:i/>
          <w:iCs/>
          <w:sz w:val="24"/>
          <w:szCs w:val="24"/>
        </w:rPr>
        <w:t>граждения должна быть не более 2 метра 2</w:t>
      </w:r>
      <w:r w:rsidR="00B07AAD" w:rsidRPr="00CD0893">
        <w:rPr>
          <w:rFonts w:ascii="Times New Roman" w:hAnsi="Times New Roman" w:cs="Times New Roman"/>
          <w:i/>
          <w:iCs/>
          <w:sz w:val="24"/>
          <w:szCs w:val="24"/>
        </w:rPr>
        <w:t>0 сантиметров до наиболее высокой части ограждения.</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3</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 xml:space="preserve">2 легковые машины, на земельном участке объекта индивидуального </w:t>
      </w:r>
      <w:r w:rsidR="00B07AAD" w:rsidRPr="00CD0893">
        <w:rPr>
          <w:rFonts w:ascii="Times New Roman" w:hAnsi="Times New Roman" w:cs="Times New Roman"/>
          <w:i/>
          <w:iCs/>
          <w:sz w:val="24"/>
          <w:szCs w:val="24"/>
        </w:rPr>
        <w:lastRenderedPageBreak/>
        <w:t>жилищного строительства или жилого дома блокированной застройки, отнесенных к вспомогательным видам разрешенного использовани</w:t>
      </w:r>
      <w:r w:rsidR="00B07AAD">
        <w:rPr>
          <w:rFonts w:ascii="Times New Roman" w:hAnsi="Times New Roman" w:cs="Times New Roman"/>
          <w:i/>
          <w:iCs/>
          <w:sz w:val="24"/>
          <w:szCs w:val="24"/>
        </w:rPr>
        <w:t>я не должна превышать 6–и</w:t>
      </w:r>
      <w:r w:rsidR="00B07AAD"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w:t>
      </w:r>
      <w:r w:rsidR="00B07AAD">
        <w:rPr>
          <w:rFonts w:ascii="Times New Roman" w:hAnsi="Times New Roman" w:cs="Times New Roman"/>
          <w:i/>
          <w:iCs/>
          <w:sz w:val="24"/>
          <w:szCs w:val="24"/>
        </w:rPr>
        <w:t>–</w:t>
      </w:r>
      <w:r w:rsidR="00B07AAD" w:rsidRPr="00CD0893">
        <w:rPr>
          <w:rFonts w:ascii="Times New Roman" w:hAnsi="Times New Roman" w:cs="Times New Roman"/>
          <w:i/>
          <w:iCs/>
          <w:sz w:val="24"/>
          <w:szCs w:val="24"/>
        </w:rPr>
        <w:t>2 легковые машины, отнесенных к вспомогательным видам разрешенного использования не должна превышать 60 кв. м.</w:t>
      </w:r>
    </w:p>
    <w:p w:rsidR="00B07AAD" w:rsidRPr="00CD0893" w:rsidRDefault="004B293E" w:rsidP="00B07AAD">
      <w:pPr>
        <w:pStyle w:val="ConsNormal"/>
        <w:ind w:right="0" w:firstLine="709"/>
        <w:jc w:val="both"/>
        <w:rPr>
          <w:rFonts w:ascii="Times New Roman" w:hAnsi="Times New Roman" w:cs="Times New Roman"/>
          <w:i/>
          <w:iCs/>
          <w:sz w:val="24"/>
          <w:szCs w:val="24"/>
        </w:rPr>
      </w:pPr>
      <w:r>
        <w:rPr>
          <w:rFonts w:ascii="Times New Roman" w:hAnsi="Times New Roman" w:cs="Times New Roman"/>
          <w:i/>
          <w:iCs/>
          <w:sz w:val="24"/>
          <w:szCs w:val="24"/>
        </w:rPr>
        <w:t>4</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B07AAD" w:rsidRPr="00CD0893" w:rsidRDefault="004B293E" w:rsidP="00B07AAD">
      <w:pPr>
        <w:pStyle w:val="ConsNormal"/>
        <w:tabs>
          <w:tab w:val="left" w:pos="900"/>
        </w:tabs>
        <w:ind w:right="0" w:firstLine="709"/>
        <w:jc w:val="both"/>
        <w:rPr>
          <w:rFonts w:ascii="Times New Roman" w:hAnsi="Times New Roman" w:cs="Times New Roman"/>
          <w:i/>
          <w:iCs/>
          <w:sz w:val="24"/>
          <w:szCs w:val="24"/>
        </w:rPr>
      </w:pPr>
      <w:r>
        <w:rPr>
          <w:rFonts w:ascii="Times New Roman" w:hAnsi="Times New Roman" w:cs="Times New Roman"/>
          <w:i/>
          <w:iCs/>
          <w:sz w:val="24"/>
          <w:szCs w:val="24"/>
        </w:rPr>
        <w:t>5</w:t>
      </w:r>
      <w:r w:rsidR="00B07AAD" w:rsidRPr="00CD0893">
        <w:rPr>
          <w:rFonts w:ascii="Times New Roman" w:hAnsi="Times New Roman" w:cs="Times New Roman"/>
          <w:i/>
          <w:iCs/>
          <w:sz w:val="24"/>
          <w:szCs w:val="24"/>
        </w:rPr>
        <w:t>.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6</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25,26 настоящих Правил.</w:t>
      </w:r>
    </w:p>
    <w:p w:rsidR="00B07AAD" w:rsidRPr="00CD0893" w:rsidRDefault="004B293E" w:rsidP="00B07AAD">
      <w:pPr>
        <w:numPr>
          <w:ilvl w:val="12"/>
          <w:numId w:val="0"/>
        </w:numPr>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7</w:t>
      </w:r>
      <w:r w:rsidR="00B07AAD" w:rsidRPr="00CD0893">
        <w:rPr>
          <w:rFonts w:ascii="Times New Roman" w:hAnsi="Times New Roman" w:cs="Times New Roman"/>
          <w:i/>
          <w:iCs/>
          <w:sz w:val="24"/>
          <w:szCs w:val="24"/>
        </w:rPr>
        <w:t>.</w:t>
      </w:r>
      <w:r w:rsidR="00B07AAD"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B07AAD" w:rsidRPr="00CD0893"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B07AAD" w:rsidRPr="00E6428B" w:rsidRDefault="00B07AAD" w:rsidP="00410583">
      <w:pPr>
        <w:pStyle w:val="a3"/>
        <w:numPr>
          <w:ilvl w:val="0"/>
          <w:numId w:val="7"/>
        </w:numPr>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p>
    <w:p w:rsidR="00B07AAD" w:rsidRPr="00E6428B" w:rsidRDefault="004B293E" w:rsidP="00B07AAD">
      <w:pPr>
        <w:pStyle w:val="a3"/>
        <w:spacing w:after="0" w:line="240" w:lineRule="auto"/>
        <w:ind w:left="0" w:firstLine="709"/>
        <w:contextualSpacing w:val="0"/>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8</w:t>
      </w:r>
      <w:r w:rsidR="00B07AAD">
        <w:rPr>
          <w:rFonts w:ascii="Times New Roman" w:eastAsiaTheme="minorHAnsi" w:hAnsi="Times New Roman" w:cs="Times New Roman"/>
          <w:i/>
          <w:iCs/>
          <w:sz w:val="24"/>
          <w:szCs w:val="24"/>
          <w:lang w:eastAsia="en-US"/>
        </w:rPr>
        <w:t>. Минимальные расстояния до</w:t>
      </w:r>
      <w:r w:rsidR="00B07AAD" w:rsidRPr="00E6428B">
        <w:rPr>
          <w:rFonts w:ascii="Times New Roman" w:eastAsiaTheme="minorHAnsi" w:hAnsi="Times New Roman" w:cs="Times New Roman"/>
          <w:i/>
          <w:iCs/>
          <w:sz w:val="24"/>
          <w:szCs w:val="24"/>
          <w:lang w:eastAsia="en-US"/>
        </w:rPr>
        <w:t xml:space="preserve"> границы соседнего участка по санитарно</w:t>
      </w:r>
      <w:r w:rsidR="00B07AAD">
        <w:rPr>
          <w:rFonts w:ascii="Times New Roman" w:eastAsiaTheme="minorHAnsi" w:hAnsi="Times New Roman" w:cs="Times New Roman"/>
          <w:i/>
          <w:iCs/>
          <w:sz w:val="24"/>
          <w:szCs w:val="24"/>
          <w:lang w:eastAsia="en-US"/>
        </w:rPr>
        <w:t>–</w:t>
      </w:r>
      <w:r w:rsidR="00B07AAD" w:rsidRPr="00E6428B">
        <w:rPr>
          <w:rFonts w:ascii="Times New Roman" w:eastAsiaTheme="minorHAnsi" w:hAnsi="Times New Roman" w:cs="Times New Roman"/>
          <w:i/>
          <w:iCs/>
          <w:sz w:val="24"/>
          <w:szCs w:val="24"/>
          <w:lang w:eastAsia="en-US"/>
        </w:rPr>
        <w:t>бытовым условиям должны быть:</w:t>
      </w:r>
    </w:p>
    <w:p w:rsidR="00B07AAD" w:rsidRPr="00E6428B" w:rsidRDefault="00B07AAD" w:rsidP="00410583">
      <w:pPr>
        <w:pStyle w:val="a3"/>
        <w:numPr>
          <w:ilvl w:val="0"/>
          <w:numId w:val="49"/>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стволов высокорослых деревьев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4, среднерослых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2;</w:t>
      </w:r>
    </w:p>
    <w:p w:rsidR="00B07AAD" w:rsidRDefault="00B07AAD" w:rsidP="00410583">
      <w:pPr>
        <w:pStyle w:val="a3"/>
        <w:numPr>
          <w:ilvl w:val="0"/>
          <w:numId w:val="49"/>
        </w:numPr>
        <w:spacing w:after="0" w:line="240" w:lineRule="auto"/>
        <w:ind w:left="0" w:firstLine="709"/>
        <w:contextualSpacing w:val="0"/>
        <w:jc w:val="both"/>
        <w:rPr>
          <w:rFonts w:ascii="Times New Roman" w:eastAsiaTheme="minorHAnsi" w:hAnsi="Times New Roman" w:cs="Times New Roman"/>
          <w:i/>
          <w:iCs/>
          <w:sz w:val="24"/>
          <w:szCs w:val="24"/>
          <w:lang w:eastAsia="en-US"/>
        </w:rPr>
      </w:pPr>
      <w:r w:rsidRPr="00E6428B">
        <w:rPr>
          <w:rFonts w:ascii="Times New Roman" w:eastAsiaTheme="minorHAnsi" w:hAnsi="Times New Roman" w:cs="Times New Roman"/>
          <w:i/>
          <w:iCs/>
          <w:sz w:val="24"/>
          <w:szCs w:val="24"/>
          <w:lang w:eastAsia="en-US"/>
        </w:rPr>
        <w:t xml:space="preserve">от кустарника </w:t>
      </w:r>
      <w:r>
        <w:rPr>
          <w:rFonts w:ascii="Times New Roman" w:eastAsiaTheme="minorHAnsi" w:hAnsi="Times New Roman" w:cs="Times New Roman"/>
          <w:i/>
          <w:iCs/>
          <w:sz w:val="24"/>
          <w:szCs w:val="24"/>
          <w:lang w:eastAsia="en-US"/>
        </w:rPr>
        <w:t>–</w:t>
      </w:r>
      <w:r w:rsidRPr="00E6428B">
        <w:rPr>
          <w:rFonts w:ascii="Times New Roman" w:eastAsiaTheme="minorHAnsi" w:hAnsi="Times New Roman" w:cs="Times New Roman"/>
          <w:i/>
          <w:iCs/>
          <w:sz w:val="24"/>
          <w:szCs w:val="24"/>
          <w:lang w:eastAsia="en-US"/>
        </w:rPr>
        <w:t xml:space="preserve"> 1 м.</w:t>
      </w:r>
    </w:p>
    <w:p w:rsidR="00B07AAD" w:rsidRPr="00BD724C" w:rsidRDefault="004B293E" w:rsidP="00B07AAD">
      <w:pPr>
        <w:pStyle w:val="a3"/>
        <w:spacing w:after="0" w:line="240" w:lineRule="auto"/>
        <w:ind w:left="0" w:firstLine="709"/>
        <w:contextualSpacing w:val="0"/>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9</w:t>
      </w:r>
      <w:r w:rsidR="00B07AAD">
        <w:rPr>
          <w:rFonts w:ascii="Times New Roman" w:eastAsiaTheme="minorHAnsi" w:hAnsi="Times New Roman" w:cs="Times New Roman"/>
          <w:i/>
          <w:iCs/>
          <w:sz w:val="24"/>
          <w:szCs w:val="24"/>
          <w:lang w:eastAsia="en-US"/>
        </w:rPr>
        <w:t xml:space="preserve">. </w:t>
      </w:r>
      <w:r w:rsidR="00B07AAD" w:rsidRPr="00BD724C">
        <w:rPr>
          <w:rFonts w:ascii="Times New Roman" w:hAnsi="Times New Roman" w:cs="Times New Roman"/>
          <w:i/>
          <w:iCs/>
          <w:sz w:val="24"/>
          <w:szCs w:val="24"/>
        </w:rPr>
        <w:t xml:space="preserve">Минимальные расстояния до </w:t>
      </w:r>
      <w:r w:rsidR="00B07AAD">
        <w:rPr>
          <w:rFonts w:ascii="Times New Roman" w:hAnsi="Times New Roman" w:cs="Times New Roman"/>
          <w:i/>
          <w:iCs/>
          <w:sz w:val="24"/>
          <w:szCs w:val="24"/>
        </w:rPr>
        <w:t xml:space="preserve">стен жилых домов </w:t>
      </w:r>
      <w:r w:rsidR="00B07AAD" w:rsidRPr="00BD724C">
        <w:rPr>
          <w:rFonts w:ascii="Times New Roman" w:hAnsi="Times New Roman" w:cs="Times New Roman"/>
          <w:i/>
          <w:iCs/>
          <w:sz w:val="24"/>
          <w:szCs w:val="24"/>
        </w:rPr>
        <w:t>должны быть:</w:t>
      </w:r>
    </w:p>
    <w:p w:rsidR="00B07AAD" w:rsidRPr="00BD724C" w:rsidRDefault="00B07AAD" w:rsidP="00410583">
      <w:pPr>
        <w:pStyle w:val="a3"/>
        <w:numPr>
          <w:ilvl w:val="0"/>
          <w:numId w:val="49"/>
        </w:numPr>
        <w:spacing w:after="0" w:line="240" w:lineRule="auto"/>
        <w:ind w:left="0" w:firstLine="709"/>
        <w:contextualSpacing w:val="0"/>
        <w:jc w:val="both"/>
        <w:rPr>
          <w:rFonts w:ascii="Times New Roman" w:hAnsi="Times New Roman" w:cs="Times New Roman"/>
          <w:i/>
          <w:iCs/>
          <w:sz w:val="24"/>
          <w:szCs w:val="24"/>
        </w:rPr>
      </w:pP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07AAD" w:rsidRDefault="00B07AAD" w:rsidP="00410583">
      <w:pPr>
        <w:pStyle w:val="a3"/>
        <w:numPr>
          <w:ilvl w:val="0"/>
          <w:numId w:val="49"/>
        </w:numPr>
        <w:spacing w:after="0" w:line="240" w:lineRule="auto"/>
        <w:ind w:left="0" w:firstLine="709"/>
        <w:contextualSpacing w:val="0"/>
        <w:jc w:val="both"/>
        <w:rPr>
          <w:rFonts w:ascii="Times New Roman" w:hAnsi="Times New Roman" w:cs="Times New Roman"/>
          <w:i/>
          <w:iCs/>
          <w:sz w:val="24"/>
          <w:szCs w:val="24"/>
        </w:rPr>
      </w:pPr>
      <w:r w:rsidRPr="00BD724C">
        <w:rPr>
          <w:rFonts w:ascii="Times New Roman" w:hAnsi="Times New Roman" w:cs="Times New Roman"/>
          <w:i/>
          <w:iCs/>
          <w:sz w:val="24"/>
          <w:szCs w:val="24"/>
        </w:rPr>
        <w:t xml:space="preserve">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0A7774" w:rsidRDefault="000A7774" w:rsidP="000A7774">
      <w:pPr>
        <w:spacing w:after="0" w:line="240" w:lineRule="auto"/>
        <w:jc w:val="both"/>
        <w:rPr>
          <w:rFonts w:ascii="Times New Roman" w:hAnsi="Times New Roman" w:cs="Times New Roman"/>
          <w:i/>
          <w:iCs/>
          <w:sz w:val="24"/>
          <w:szCs w:val="24"/>
        </w:rPr>
      </w:pPr>
    </w:p>
    <w:p w:rsidR="00EB6D0C" w:rsidRDefault="00EB6D0C" w:rsidP="00EB6D0C">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w:t>
      </w:r>
      <w:r w:rsidR="00DA7310">
        <w:rPr>
          <w:rFonts w:ascii="Times New Roman" w:hAnsi="Times New Roman" w:cs="Times New Roman"/>
          <w:i/>
          <w:sz w:val="24"/>
          <w:szCs w:val="24"/>
        </w:rPr>
        <w:t>3</w:t>
      </w:r>
      <w:r w:rsidRPr="008613E8">
        <w:rPr>
          <w:rFonts w:ascii="Times New Roman" w:hAnsi="Times New Roman" w:cs="Times New Roman"/>
          <w:bCs/>
          <w:sz w:val="24"/>
          <w:szCs w:val="24"/>
        </w:rPr>
        <w:t xml:space="preserve">Минимальные расстояния от помещений (сооружений) для содержания и разведения животныхдо объектов </w:t>
      </w:r>
      <w:r w:rsidRPr="00A6536E">
        <w:rPr>
          <w:rFonts w:ascii="Times New Roman" w:hAnsi="Times New Roman" w:cs="Times New Roman"/>
          <w:bCs/>
          <w:iCs/>
          <w:sz w:val="24"/>
          <w:szCs w:val="24"/>
        </w:rPr>
        <w:t>индивидуального жилищного строительства</w:t>
      </w:r>
    </w:p>
    <w:p w:rsidR="00EB6D0C" w:rsidRPr="008613E8" w:rsidRDefault="00EB6D0C" w:rsidP="00EB6D0C">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EB6D0C" w:rsidRPr="008613E8" w:rsidTr="00CC6F0C">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EB6D0C" w:rsidRPr="008613E8" w:rsidTr="00CC6F0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EB6D0C" w:rsidRPr="008613E8"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EB6D0C" w:rsidRPr="008613E8"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EB6D0C" w:rsidRPr="008613E8"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EB6D0C" w:rsidRPr="008613E8" w:rsidTr="00CC6F0C">
        <w:trPr>
          <w:jc w:val="center"/>
        </w:trPr>
        <w:tc>
          <w:tcPr>
            <w:tcW w:w="179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EB6D0C" w:rsidRPr="008613E8" w:rsidRDefault="00EB6D0C" w:rsidP="00B07AAD">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EB6D0C" w:rsidRPr="00B07AAD" w:rsidRDefault="00EB6D0C" w:rsidP="00EB6D0C">
      <w:pPr>
        <w:widowControl w:val="0"/>
        <w:spacing w:after="0"/>
        <w:ind w:firstLine="720"/>
        <w:jc w:val="both"/>
        <w:rPr>
          <w:rFonts w:ascii="Times New Roman" w:hAnsi="Times New Roman" w:cs="Times New Roman"/>
          <w:i/>
          <w:spacing w:val="40"/>
          <w:sz w:val="24"/>
          <w:szCs w:val="24"/>
        </w:rPr>
      </w:pPr>
      <w:r w:rsidRPr="00B07AAD">
        <w:rPr>
          <w:rFonts w:ascii="Times New Roman" w:hAnsi="Times New Roman" w:cs="Times New Roman"/>
          <w:bCs/>
          <w:i/>
          <w:iCs/>
          <w:sz w:val="24"/>
          <w:szCs w:val="24"/>
        </w:rPr>
        <w:t>Примечания к таблице:</w:t>
      </w:r>
    </w:p>
    <w:p w:rsidR="00EB6D0C" w:rsidRPr="00B07AAD" w:rsidRDefault="00EB6D0C" w:rsidP="00410583">
      <w:pPr>
        <w:pStyle w:val="a3"/>
        <w:widowControl w:val="0"/>
        <w:numPr>
          <w:ilvl w:val="0"/>
          <w:numId w:val="44"/>
        </w:numPr>
        <w:spacing w:after="0"/>
        <w:ind w:left="0" w:firstLine="709"/>
        <w:jc w:val="both"/>
        <w:rPr>
          <w:rFonts w:ascii="Times New Roman" w:hAnsi="Times New Roman" w:cs="Times New Roman"/>
          <w:i/>
          <w:sz w:val="24"/>
          <w:szCs w:val="24"/>
        </w:rPr>
      </w:pPr>
      <w:r w:rsidRPr="00B07AAD">
        <w:rPr>
          <w:rFonts w:ascii="Times New Roman" w:hAnsi="Times New Roman" w:cs="Times New Roman"/>
          <w:i/>
          <w:sz w:val="24"/>
          <w:szCs w:val="24"/>
        </w:rPr>
        <w:t>При одновременном наличии различных видов животных нормативные разрывы суммируются.</w:t>
      </w:r>
    </w:p>
    <w:p w:rsidR="00EB6D0C" w:rsidRDefault="00EB6D0C" w:rsidP="00410583">
      <w:pPr>
        <w:pStyle w:val="ConsNormal"/>
        <w:numPr>
          <w:ilvl w:val="0"/>
          <w:numId w:val="44"/>
        </w:numPr>
        <w:tabs>
          <w:tab w:val="left" w:pos="0"/>
        </w:tabs>
        <w:ind w:left="0" w:right="0" w:firstLine="709"/>
        <w:jc w:val="both"/>
        <w:rPr>
          <w:rFonts w:ascii="Times New Roman" w:hAnsi="Times New Roman" w:cs="Times New Roman"/>
          <w:i/>
          <w:iCs/>
          <w:sz w:val="24"/>
          <w:szCs w:val="24"/>
        </w:rPr>
      </w:pPr>
      <w:r w:rsidRPr="00B07AAD">
        <w:rPr>
          <w:rFonts w:ascii="Times New Roman" w:hAnsi="Times New Roman" w:cs="Times New Roman"/>
          <w:i/>
          <w:iCs/>
          <w:sz w:val="24"/>
          <w:szCs w:val="24"/>
        </w:rPr>
        <w:lastRenderedPageBreak/>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EB6D0C" w:rsidRDefault="00EB6D0C" w:rsidP="00B07AAD">
      <w:pPr>
        <w:spacing w:before="240" w:after="0" w:line="240" w:lineRule="auto"/>
        <w:ind w:firstLine="709"/>
        <w:jc w:val="both"/>
        <w:rPr>
          <w:rFonts w:ascii="Times New Roman" w:hAnsi="Times New Roman" w:cs="Times New Roman"/>
          <w:b/>
          <w:i/>
          <w:sz w:val="24"/>
          <w:szCs w:val="24"/>
        </w:rPr>
      </w:pPr>
      <w:r w:rsidRPr="00B07AAD">
        <w:rPr>
          <w:rFonts w:ascii="Times New Roman" w:hAnsi="Times New Roman" w:cs="Times New Roman"/>
          <w:b/>
          <w:i/>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 (многоквартирных жилых домов, и других объектов) устанавливаются в соответствии с утвержденной документацией по планировке территории.</w:t>
      </w:r>
    </w:p>
    <w:p w:rsidR="003F51A0" w:rsidRPr="00CD0893" w:rsidRDefault="003F51A0" w:rsidP="00356B95">
      <w:pPr>
        <w:pStyle w:val="1"/>
      </w:pPr>
      <w:bookmarkStart w:id="16" w:name="_Toc406167553"/>
      <w:r w:rsidRPr="00CD0893">
        <w:t>Статья 4</w:t>
      </w:r>
      <w:r w:rsidR="00DC2E5B">
        <w:t>6</w:t>
      </w:r>
      <w:r w:rsidRPr="00CD0893">
        <w:t>.2 Градостроит</w:t>
      </w:r>
      <w:r w:rsidR="00AE7EC0" w:rsidRPr="00CD0893">
        <w:t>ельные регламенты. Общественно</w:t>
      </w:r>
      <w:r w:rsidR="00063DE2">
        <w:t>–</w:t>
      </w:r>
      <w:r w:rsidRPr="00CD0893">
        <w:t>деловые зоны.</w:t>
      </w:r>
      <w:bookmarkEnd w:id="16"/>
    </w:p>
    <w:p w:rsidR="003F51A0" w:rsidRPr="00CD0893" w:rsidRDefault="003F51A0"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w:t>
      </w:r>
      <w:r w:rsidR="00063DE2">
        <w:rPr>
          <w:rFonts w:ascii="Times New Roman" w:hAnsi="Times New Roman" w:cs="Times New Roman"/>
          <w:b/>
          <w:bCs/>
          <w:sz w:val="24"/>
          <w:szCs w:val="24"/>
          <w:u w:val="single"/>
        </w:rPr>
        <w:t>–</w:t>
      </w:r>
      <w:r w:rsidRPr="00CD0893">
        <w:rPr>
          <w:rFonts w:ascii="Times New Roman" w:hAnsi="Times New Roman" w:cs="Times New Roman"/>
          <w:b/>
          <w:bCs/>
          <w:sz w:val="24"/>
          <w:szCs w:val="24"/>
          <w:u w:val="single"/>
        </w:rPr>
        <w:t>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490145">
      <w:pPr>
        <w:spacing w:after="0" w:line="240" w:lineRule="auto"/>
        <w:ind w:firstLine="709"/>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490145">
      <w:pPr>
        <w:spacing w:after="0" w:line="240" w:lineRule="auto"/>
        <w:ind w:firstLine="709"/>
        <w:jc w:val="both"/>
        <w:rPr>
          <w:rFonts w:ascii="Times New Roman" w:hAnsi="Times New Roman" w:cs="Times New Roman"/>
          <w:sz w:val="24"/>
          <w:szCs w:val="24"/>
        </w:rPr>
      </w:pPr>
    </w:p>
    <w:p w:rsidR="003F51A0" w:rsidRPr="00CD0893" w:rsidRDefault="003F51A0" w:rsidP="00490145">
      <w:pPr>
        <w:spacing w:after="0" w:line="240" w:lineRule="auto"/>
        <w:ind w:firstLine="709"/>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3F51A0" w:rsidRPr="00CD0893">
        <w:rPr>
          <w:rFonts w:ascii="Times New Roman" w:hAnsi="Times New Roman" w:cs="Times New Roman"/>
          <w:sz w:val="24"/>
          <w:szCs w:val="24"/>
        </w:rPr>
        <w:t>,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C96E00" w:rsidRPr="00CD0893">
        <w:rPr>
          <w:rFonts w:ascii="Times New Roman" w:hAnsi="Times New Roman" w:cs="Times New Roman"/>
          <w:sz w:val="24"/>
          <w:szCs w:val="24"/>
        </w:rPr>
        <w:t xml:space="preserve"> учреждения;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 не требующие с</w:t>
      </w:r>
      <w:r w:rsidR="00C96E00" w:rsidRPr="00CD0893">
        <w:rPr>
          <w:rFonts w:ascii="Times New Roman" w:hAnsi="Times New Roman" w:cs="Times New Roman"/>
          <w:sz w:val="24"/>
          <w:szCs w:val="24"/>
        </w:rPr>
        <w:t xml:space="preserve">оздания </w:t>
      </w:r>
      <w:r w:rsidR="00063DE2">
        <w:rPr>
          <w:rFonts w:ascii="Times New Roman" w:hAnsi="Times New Roman" w:cs="Times New Roman"/>
          <w:sz w:val="24"/>
          <w:szCs w:val="24"/>
        </w:rPr>
        <w:t>санитарно-защитной</w:t>
      </w:r>
      <w:r w:rsidR="00C96E00" w:rsidRPr="00CD0893">
        <w:rPr>
          <w:rFonts w:ascii="Times New Roman" w:hAnsi="Times New Roman" w:cs="Times New Roman"/>
          <w:sz w:val="24"/>
          <w:szCs w:val="24"/>
        </w:rPr>
        <w:t xml:space="preserve"> зоны;</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C96E00" w:rsidRPr="00CD0893">
        <w:rPr>
          <w:rFonts w:ascii="Times New Roman" w:hAnsi="Times New Roman" w:cs="Times New Roman"/>
          <w:sz w:val="24"/>
          <w:szCs w:val="24"/>
        </w:rPr>
        <w:t xml:space="preserve"> сооружения;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lastRenderedPageBreak/>
        <w:t>ком</w:t>
      </w:r>
      <w:r w:rsidR="00C96E00" w:rsidRPr="00CD0893">
        <w:rPr>
          <w:rFonts w:ascii="Times New Roman" w:hAnsi="Times New Roman" w:cs="Times New Roman"/>
          <w:sz w:val="24"/>
          <w:szCs w:val="24"/>
        </w:rPr>
        <w:t>пьютерные центры, интернет</w:t>
      </w:r>
      <w:r w:rsidR="00063DE2">
        <w:rPr>
          <w:rFonts w:ascii="Times New Roman" w:hAnsi="Times New Roman" w:cs="Times New Roman"/>
          <w:sz w:val="24"/>
          <w:szCs w:val="24"/>
        </w:rPr>
        <w:t>–</w:t>
      </w:r>
      <w:r w:rsidR="00C96E00" w:rsidRPr="00CD0893">
        <w:rPr>
          <w:rFonts w:ascii="Times New Roman" w:hAnsi="Times New Roman" w:cs="Times New Roman"/>
          <w:sz w:val="24"/>
          <w:szCs w:val="24"/>
        </w:rPr>
        <w:t>кафе;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410583">
      <w:pPr>
        <w:numPr>
          <w:ilvl w:val="0"/>
          <w:numId w:val="10"/>
        </w:numPr>
        <w:tabs>
          <w:tab w:val="clear" w:pos="709"/>
          <w:tab w:val="num" w:pos="426"/>
        </w:tabs>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410583">
      <w:pPr>
        <w:numPr>
          <w:ilvl w:val="0"/>
          <w:numId w:val="12"/>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w:t>
      </w:r>
      <w:r w:rsidR="006836CC">
        <w:rPr>
          <w:rFonts w:ascii="Times New Roman" w:hAnsi="Times New Roman" w:cs="Times New Roman"/>
          <w:sz w:val="24"/>
          <w:szCs w:val="24"/>
        </w:rPr>
        <w:t>-</w:t>
      </w:r>
      <w:r w:rsidR="004868C2" w:rsidRPr="00CD0893">
        <w:rPr>
          <w:rFonts w:ascii="Times New Roman" w:hAnsi="Times New Roman" w:cs="Times New Roman"/>
          <w:sz w:val="24"/>
          <w:szCs w:val="24"/>
        </w:rPr>
        <w:t>поликлинические учреждения;</w:t>
      </w:r>
    </w:p>
    <w:p w:rsidR="003F51A0"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p>
    <w:p w:rsidR="002A2F7F" w:rsidRPr="00CD0893"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w:t>
      </w:r>
      <w:r w:rsidR="006836CC">
        <w:rPr>
          <w:rFonts w:ascii="Times New Roman" w:hAnsi="Times New Roman" w:cs="Times New Roman"/>
          <w:sz w:val="24"/>
          <w:szCs w:val="24"/>
        </w:rPr>
        <w:t>учебно-</w:t>
      </w:r>
      <w:r w:rsidRPr="00CD0893">
        <w:rPr>
          <w:rFonts w:ascii="Times New Roman" w:hAnsi="Times New Roman" w:cs="Times New Roman"/>
          <w:sz w:val="24"/>
          <w:szCs w:val="24"/>
        </w:rPr>
        <w:t xml:space="preserve">лабораторных и </w:t>
      </w:r>
      <w:r w:rsidR="006836CC">
        <w:rPr>
          <w:rFonts w:ascii="Times New Roman" w:hAnsi="Times New Roman" w:cs="Times New Roman"/>
          <w:sz w:val="24"/>
          <w:szCs w:val="24"/>
        </w:rPr>
        <w:t>учебно-</w:t>
      </w:r>
      <w:r w:rsidRPr="00CD0893">
        <w:rPr>
          <w:rFonts w:ascii="Times New Roman" w:hAnsi="Times New Roman" w:cs="Times New Roman"/>
          <w:sz w:val="24"/>
          <w:szCs w:val="24"/>
        </w:rPr>
        <w:t>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01121F"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D4588D"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D4588D" w:rsidRPr="00CD0893"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Default="00D4588D"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410583">
      <w:pPr>
        <w:numPr>
          <w:ilvl w:val="0"/>
          <w:numId w:val="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410583">
      <w:pPr>
        <w:pStyle w:val="ConsNormal"/>
        <w:widowControl/>
        <w:numPr>
          <w:ilvl w:val="0"/>
          <w:numId w:val="9"/>
        </w:numPr>
        <w:tabs>
          <w:tab w:val="left" w:pos="627"/>
          <w:tab w:val="left" w:pos="855"/>
          <w:tab w:val="left" w:pos="912"/>
          <w:tab w:val="left" w:pos="1026"/>
        </w:tabs>
        <w:ind w:left="0" w:righ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F37460">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B71EF1" w:rsidRDefault="002A2F7F" w:rsidP="00410583">
      <w:pPr>
        <w:pStyle w:val="a3"/>
        <w:numPr>
          <w:ilvl w:val="1"/>
          <w:numId w:val="8"/>
        </w:numPr>
        <w:spacing w:after="0" w:line="240" w:lineRule="auto"/>
        <w:ind w:left="0" w:firstLine="709"/>
        <w:contextualSpacing w:val="0"/>
        <w:jc w:val="both"/>
        <w:rPr>
          <w:rFonts w:ascii="Times New Roman" w:eastAsia="Times New Roman" w:hAnsi="Times New Roman" w:cs="Times New Roman"/>
          <w:sz w:val="24"/>
          <w:szCs w:val="24"/>
        </w:rPr>
      </w:pPr>
      <w:r w:rsidRPr="00B71EF1">
        <w:rPr>
          <w:rFonts w:ascii="Times New Roman" w:eastAsia="Times New Roman" w:hAnsi="Times New Roman" w:cs="Times New Roman"/>
          <w:sz w:val="24"/>
          <w:szCs w:val="24"/>
        </w:rPr>
        <w:t>жилые дома секционн</w:t>
      </w:r>
      <w:r w:rsidR="00AE1CC8" w:rsidRPr="00B71EF1">
        <w:rPr>
          <w:rFonts w:ascii="Times New Roman" w:eastAsia="Times New Roman" w:hAnsi="Times New Roman" w:cs="Times New Roman"/>
          <w:sz w:val="24"/>
          <w:szCs w:val="24"/>
        </w:rPr>
        <w:t xml:space="preserve">ого и блокированного типа  в </w:t>
      </w:r>
      <w:r w:rsidR="00BC5F72" w:rsidRPr="00B71EF1">
        <w:rPr>
          <w:rFonts w:ascii="Times New Roman" w:eastAsia="Times New Roman" w:hAnsi="Times New Roman" w:cs="Times New Roman"/>
          <w:sz w:val="24"/>
          <w:szCs w:val="24"/>
        </w:rPr>
        <w:t>2-3</w:t>
      </w:r>
      <w:r w:rsidRPr="00B71EF1">
        <w:rPr>
          <w:rFonts w:ascii="Times New Roman" w:eastAsia="Times New Roman" w:hAnsi="Times New Roman" w:cs="Times New Roman"/>
          <w:sz w:val="24"/>
          <w:szCs w:val="24"/>
        </w:rPr>
        <w:t xml:space="preserve"> этажа с придомовыми участками;</w:t>
      </w:r>
    </w:p>
    <w:p w:rsidR="00B37F2D" w:rsidRDefault="00456F07" w:rsidP="00410583">
      <w:pPr>
        <w:pStyle w:val="a3"/>
        <w:numPr>
          <w:ilvl w:val="0"/>
          <w:numId w:val="45"/>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w:t>
      </w:r>
      <w:r w:rsidR="00BC5F72">
        <w:rPr>
          <w:rFonts w:ascii="Times New Roman" w:hAnsi="Times New Roman" w:cs="Times New Roman"/>
          <w:sz w:val="24"/>
          <w:szCs w:val="24"/>
        </w:rPr>
        <w:t xml:space="preserve">1-3 </w:t>
      </w:r>
      <w:r w:rsidRPr="00CD0893">
        <w:rPr>
          <w:rFonts w:ascii="Times New Roman" w:hAnsi="Times New Roman" w:cs="Times New Roman"/>
          <w:sz w:val="24"/>
          <w:szCs w:val="24"/>
        </w:rPr>
        <w:t xml:space="preserve"> этажа, с приусадебными земельными участками</w:t>
      </w:r>
      <w:r w:rsidRPr="00CD0893">
        <w:rPr>
          <w:rFonts w:ascii="Times New Roman" w:eastAsia="Times New Roman" w:hAnsi="Times New Roman" w:cs="Times New Roman"/>
          <w:sz w:val="24"/>
          <w:szCs w:val="24"/>
        </w:rPr>
        <w:t>;</w:t>
      </w:r>
    </w:p>
    <w:p w:rsidR="002A2F7F" w:rsidRPr="00B37F2D" w:rsidRDefault="002A2F7F" w:rsidP="00410583">
      <w:pPr>
        <w:pStyle w:val="a3"/>
        <w:numPr>
          <w:ilvl w:val="0"/>
          <w:numId w:val="45"/>
        </w:numPr>
        <w:spacing w:after="0" w:line="240" w:lineRule="auto"/>
        <w:ind w:left="0" w:firstLine="709"/>
        <w:contextualSpacing w:val="0"/>
        <w:jc w:val="both"/>
        <w:rPr>
          <w:rFonts w:ascii="Times New Roman" w:eastAsia="Times New Roman" w:hAnsi="Times New Roman" w:cs="Times New Roman"/>
          <w:sz w:val="24"/>
          <w:szCs w:val="24"/>
        </w:rPr>
      </w:pPr>
      <w:r w:rsidRPr="00B37F2D">
        <w:rPr>
          <w:rFonts w:ascii="Times New Roman" w:hAnsi="Times New Roman" w:cs="Times New Roman"/>
          <w:sz w:val="24"/>
          <w:szCs w:val="24"/>
        </w:rPr>
        <w:t>объекты индивидуального жилищного строительства;</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бани, банно</w:t>
      </w:r>
      <w:r w:rsidR="00063DE2">
        <w:rPr>
          <w:rFonts w:ascii="Times New Roman" w:hAnsi="Times New Roman" w:cs="Times New Roman"/>
          <w:sz w:val="24"/>
          <w:szCs w:val="24"/>
        </w:rPr>
        <w:t>–</w:t>
      </w:r>
      <w:r w:rsidRPr="00CD0893">
        <w:rPr>
          <w:rFonts w:ascii="Times New Roman" w:hAnsi="Times New Roman" w:cs="Times New Roman"/>
          <w:sz w:val="24"/>
          <w:szCs w:val="24"/>
        </w:rPr>
        <w:t>оздоровительные комплексы;</w:t>
      </w:r>
    </w:p>
    <w:p w:rsidR="004868C2"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4C56EA"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4C56EA" w:rsidRPr="00CD0893" w:rsidRDefault="004C56EA"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410583">
      <w:pPr>
        <w:pStyle w:val="a3"/>
        <w:numPr>
          <w:ilvl w:val="0"/>
          <w:numId w:val="9"/>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490145">
      <w:pPr>
        <w:pStyle w:val="a3"/>
        <w:spacing w:after="0" w:line="240" w:lineRule="auto"/>
        <w:ind w:left="0" w:firstLine="709"/>
        <w:contextualSpacing w:val="0"/>
        <w:jc w:val="both"/>
        <w:rPr>
          <w:rFonts w:ascii="Times New Roman" w:hAnsi="Times New Roman" w:cs="Times New Roman"/>
          <w:sz w:val="24"/>
          <w:szCs w:val="24"/>
        </w:rPr>
      </w:pPr>
    </w:p>
    <w:p w:rsidR="00A0381B" w:rsidRPr="00E35AC4" w:rsidRDefault="00A0381B" w:rsidP="00A0381B">
      <w:pPr>
        <w:spacing w:after="0"/>
        <w:ind w:firstLine="851"/>
        <w:jc w:val="both"/>
        <w:rPr>
          <w:rFonts w:ascii="Times New Roman" w:eastAsia="Times New Roman" w:hAnsi="Times New Roman" w:cs="Times New Roman"/>
          <w:i/>
          <w:sz w:val="24"/>
          <w:szCs w:val="24"/>
        </w:rPr>
      </w:pPr>
      <w:bookmarkStart w:id="17" w:name="_Toc406167554"/>
      <w:r w:rsidRPr="00E35AC4">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A0381B" w:rsidRPr="00E35AC4" w:rsidRDefault="00A0381B" w:rsidP="00A0381B">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3684"/>
        <w:gridCol w:w="2520"/>
        <w:gridCol w:w="3195"/>
      </w:tblGrid>
      <w:tr w:rsidR="00A0381B" w:rsidRPr="006B06CC" w:rsidTr="00C24F9D">
        <w:trPr>
          <w:trHeight w:val="534"/>
        </w:trPr>
        <w:tc>
          <w:tcPr>
            <w:tcW w:w="3684" w:type="dxa"/>
            <w:vAlign w:val="center"/>
          </w:tcPr>
          <w:p w:rsidR="00A0381B" w:rsidRPr="006B06CC" w:rsidRDefault="00A0381B"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A0381B" w:rsidRPr="006B06CC" w:rsidRDefault="00A0381B"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A0381B" w:rsidRPr="006B06CC" w:rsidRDefault="00A0381B"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A0381B" w:rsidRPr="006B06CC" w:rsidTr="00C24F9D">
        <w:trPr>
          <w:trHeight w:val="1379"/>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административно-хозяйственные, деловые, общественные учреждения и организации поселкового и районного значения;</w:t>
            </w:r>
          </w:p>
        </w:tc>
        <w:tc>
          <w:tcPr>
            <w:tcW w:w="2520" w:type="dxa"/>
            <w:vMerge w:val="restart"/>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A0381B" w:rsidRPr="006B06CC" w:rsidTr="00C24F9D">
        <w:trPr>
          <w:trHeight w:val="83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многофункциональные деловые и обслуживающие здания;</w:t>
            </w:r>
          </w:p>
        </w:tc>
        <w:tc>
          <w:tcPr>
            <w:tcW w:w="2520" w:type="dxa"/>
            <w:vMerge/>
          </w:tcPr>
          <w:p w:rsidR="00A0381B" w:rsidRPr="006B06CC" w:rsidRDefault="00A0381B" w:rsidP="00C24F9D">
            <w:pPr>
              <w:jc w:val="both"/>
              <w:rPr>
                <w:rFonts w:ascii="Times New Roman" w:eastAsia="Times New Roman" w:hAnsi="Times New Roman" w:cs="Times New Roman"/>
                <w:i/>
                <w:sz w:val="24"/>
                <w:szCs w:val="24"/>
              </w:rPr>
            </w:pP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281"/>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офисы;</w:t>
            </w:r>
          </w:p>
        </w:tc>
        <w:tc>
          <w:tcPr>
            <w:tcW w:w="2520" w:type="dxa"/>
            <w:vMerge/>
          </w:tcPr>
          <w:p w:rsidR="00A0381B" w:rsidRPr="006B06CC" w:rsidRDefault="00A0381B" w:rsidP="00C24F9D">
            <w:pPr>
              <w:jc w:val="both"/>
              <w:rPr>
                <w:rFonts w:ascii="Times New Roman" w:eastAsia="Times New Roman" w:hAnsi="Times New Roman" w:cs="Times New Roman"/>
                <w:i/>
                <w:sz w:val="24"/>
                <w:szCs w:val="24"/>
              </w:rPr>
            </w:pP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296"/>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представительства;</w:t>
            </w:r>
          </w:p>
        </w:tc>
        <w:tc>
          <w:tcPr>
            <w:tcW w:w="2520" w:type="dxa"/>
            <w:vMerge/>
          </w:tcPr>
          <w:p w:rsidR="00A0381B" w:rsidRPr="006B06CC" w:rsidRDefault="00A0381B" w:rsidP="00C24F9D">
            <w:pPr>
              <w:jc w:val="both"/>
              <w:rPr>
                <w:rFonts w:ascii="Times New Roman" w:eastAsia="Times New Roman" w:hAnsi="Times New Roman" w:cs="Times New Roman"/>
                <w:i/>
                <w:sz w:val="24"/>
                <w:szCs w:val="24"/>
              </w:rPr>
            </w:pP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1082"/>
        </w:trPr>
        <w:tc>
          <w:tcPr>
            <w:tcW w:w="3684" w:type="dxa"/>
            <w:vMerge w:val="restart"/>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tcPr>
          <w:p w:rsidR="00A0381B" w:rsidRPr="006B06CC" w:rsidRDefault="00A0381B"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A0381B" w:rsidRPr="006B06CC" w:rsidRDefault="00A0381B"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A0381B" w:rsidRPr="006B06CC" w:rsidRDefault="00A0381B" w:rsidP="00C24F9D">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A0381B" w:rsidRPr="006B06CC" w:rsidTr="00C24F9D">
        <w:trPr>
          <w:trHeight w:val="1082"/>
        </w:trPr>
        <w:tc>
          <w:tcPr>
            <w:tcW w:w="3684" w:type="dxa"/>
            <w:vMerge/>
          </w:tcPr>
          <w:p w:rsidR="00A0381B" w:rsidRPr="006B06CC" w:rsidRDefault="00A0381B" w:rsidP="00C24F9D">
            <w:pPr>
              <w:pStyle w:val="a3"/>
              <w:ind w:left="0"/>
              <w:jc w:val="both"/>
              <w:rPr>
                <w:rFonts w:ascii="Times New Roman" w:hAnsi="Times New Roman" w:cs="Times New Roman"/>
                <w:i/>
                <w:sz w:val="24"/>
                <w:szCs w:val="24"/>
              </w:rPr>
            </w:pPr>
          </w:p>
        </w:tc>
        <w:tc>
          <w:tcPr>
            <w:tcW w:w="2520"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судебные и юридические органы;</w:t>
            </w:r>
          </w:p>
        </w:tc>
        <w:tc>
          <w:tcPr>
            <w:tcW w:w="2520" w:type="dxa"/>
          </w:tcPr>
          <w:p w:rsidR="00A0381B" w:rsidRPr="006B06CC" w:rsidRDefault="00A0381B" w:rsidP="00C24F9D">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проектные, научно-исследовательские и изыскательские организации, не требующие создания санитарно-защитной зоны;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A0381B" w:rsidRPr="006B06CC" w:rsidTr="00C24F9D">
        <w:trPr>
          <w:trHeight w:val="108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гостиницы;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A0381B" w:rsidRPr="006B06CC" w:rsidTr="00C24F9D">
        <w:trPr>
          <w:trHeight w:val="111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информационные туристические центры, центры обслуживания туристов;</w:t>
            </w:r>
          </w:p>
        </w:tc>
        <w:tc>
          <w:tcPr>
            <w:tcW w:w="2520" w:type="dxa"/>
          </w:tcPr>
          <w:p w:rsidR="00A0381B"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A0381B" w:rsidRPr="006B06CC" w:rsidRDefault="00A0381B" w:rsidP="00C24F9D">
            <w:pPr>
              <w:jc w:val="both"/>
              <w:rPr>
                <w:rFonts w:ascii="Times New Roman" w:eastAsia="Times New Roman" w:hAnsi="Times New Roman" w:cs="Times New Roman"/>
                <w:i/>
                <w:sz w:val="24"/>
                <w:szCs w:val="24"/>
              </w:rPr>
            </w:pPr>
          </w:p>
          <w:p w:rsidR="00A0381B" w:rsidRPr="006B06CC" w:rsidRDefault="00A0381B" w:rsidP="00C24F9D">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A0381B" w:rsidRPr="006B06CC" w:rsidTr="00C24F9D">
        <w:trPr>
          <w:trHeight w:val="83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физкультурно-оздоровительные сооружения;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плавательные бассейны;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548"/>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спортивные залы местного значения;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218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культуры и искусства;</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A0381B" w:rsidRPr="006B06CC" w:rsidTr="00C24F9D">
        <w:trPr>
          <w:trHeight w:val="2729"/>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социальной защиты;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A0381B" w:rsidRPr="006B06CC" w:rsidTr="00C24F9D">
        <w:trPr>
          <w:trHeight w:val="108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музеи, выставочные залы, картинные и художественные галереи; </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кинотеатры, видеосалоны;</w:t>
            </w:r>
          </w:p>
        </w:tc>
        <w:tc>
          <w:tcPr>
            <w:tcW w:w="2520" w:type="dxa"/>
          </w:tcPr>
          <w:p w:rsidR="00A0381B" w:rsidRPr="006B06CC" w:rsidRDefault="00A0381B" w:rsidP="00C24F9D">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A0381B" w:rsidRDefault="00A0381B" w:rsidP="00C24F9D">
            <w:r w:rsidRPr="00C14554">
              <w:rPr>
                <w:rFonts w:ascii="Times New Roman" w:eastAsia="Times New Roman" w:hAnsi="Times New Roman" w:cs="Times New Roman"/>
                <w:i/>
                <w:sz w:val="24"/>
                <w:szCs w:val="24"/>
              </w:rPr>
              <w:t>По заданию на проектирование</w:t>
            </w:r>
          </w:p>
        </w:tc>
      </w:tr>
      <w:tr w:rsidR="00A0381B" w:rsidRPr="006B06CC" w:rsidTr="00C24F9D">
        <w:trPr>
          <w:trHeight w:val="108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библиотеки, архивы, информационные центры, справочные бюро;</w:t>
            </w:r>
          </w:p>
        </w:tc>
        <w:tc>
          <w:tcPr>
            <w:tcW w:w="2520" w:type="dxa"/>
          </w:tcPr>
          <w:p w:rsidR="00A0381B" w:rsidRPr="008C0E94" w:rsidRDefault="00A0381B"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A0381B" w:rsidRPr="006B06CC" w:rsidRDefault="00A0381B" w:rsidP="00C24F9D">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A0381B" w:rsidRDefault="00A0381B" w:rsidP="00C24F9D">
            <w:r w:rsidRPr="00C14554">
              <w:rPr>
                <w:rFonts w:ascii="Times New Roman" w:eastAsia="Times New Roman" w:hAnsi="Times New Roman" w:cs="Times New Roman"/>
                <w:i/>
                <w:sz w:val="24"/>
                <w:szCs w:val="24"/>
              </w:rPr>
              <w:t>По заданию на проектирование</w:t>
            </w:r>
          </w:p>
        </w:tc>
      </w:tr>
      <w:tr w:rsidR="00A0381B" w:rsidRPr="006B06CC" w:rsidTr="00C24F9D">
        <w:trPr>
          <w:trHeight w:val="830"/>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клубы (дома культуры), центры общения и досуговых занятий, залы для встреч,  собраний, занятий детей и подростков, молодежи, взрослых многоцелевого и </w:t>
            </w:r>
            <w:r w:rsidRPr="006B06CC">
              <w:rPr>
                <w:rFonts w:ascii="Times New Roman" w:hAnsi="Times New Roman" w:cs="Times New Roman"/>
                <w:i/>
                <w:sz w:val="24"/>
                <w:szCs w:val="24"/>
              </w:rPr>
              <w:lastRenderedPageBreak/>
              <w:t>специализированного назначения;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80 на 1 тыс. чел.</w:t>
            </w:r>
          </w:p>
        </w:tc>
        <w:tc>
          <w:tcPr>
            <w:tcW w:w="3195" w:type="dxa"/>
          </w:tcPr>
          <w:p w:rsidR="00A0381B" w:rsidRDefault="00A0381B" w:rsidP="00C24F9D">
            <w:r w:rsidRPr="00C14554">
              <w:rPr>
                <w:rFonts w:ascii="Times New Roman" w:eastAsia="Times New Roman" w:hAnsi="Times New Roman" w:cs="Times New Roman"/>
                <w:i/>
                <w:sz w:val="24"/>
                <w:szCs w:val="24"/>
              </w:rPr>
              <w:t>По заданию на проектирование</w:t>
            </w:r>
          </w:p>
        </w:tc>
      </w:tr>
      <w:tr w:rsidR="00A0381B" w:rsidRPr="006B06CC" w:rsidTr="00C24F9D">
        <w:trPr>
          <w:trHeight w:val="563"/>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дворец бракосочетаний;</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A0381B" w:rsidRPr="006B06CC" w:rsidTr="00C24F9D">
        <w:trPr>
          <w:trHeight w:val="563"/>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залы аттракционов и игровых автоматов;</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A0381B" w:rsidRDefault="00A0381B" w:rsidP="00C24F9D">
            <w:r w:rsidRPr="00201EF7">
              <w:rPr>
                <w:rFonts w:ascii="Times New Roman" w:eastAsia="Times New Roman" w:hAnsi="Times New Roman" w:cs="Times New Roman"/>
                <w:i/>
                <w:sz w:val="24"/>
                <w:szCs w:val="24"/>
              </w:rPr>
              <w:t>По заданию на проектирование</w:t>
            </w:r>
          </w:p>
        </w:tc>
      </w:tr>
      <w:tr w:rsidR="00A0381B" w:rsidRPr="006B06CC" w:rsidTr="00C24F9D">
        <w:trPr>
          <w:trHeight w:val="281"/>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танцзалы, дискотеки;</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A0381B" w:rsidRDefault="00A0381B" w:rsidP="00C24F9D">
            <w:r w:rsidRPr="00201EF7">
              <w:rPr>
                <w:rFonts w:ascii="Times New Roman" w:eastAsia="Times New Roman" w:hAnsi="Times New Roman" w:cs="Times New Roman"/>
                <w:i/>
                <w:sz w:val="24"/>
                <w:szCs w:val="24"/>
              </w:rPr>
              <w:t>По заданию на проектирование</w:t>
            </w:r>
          </w:p>
        </w:tc>
      </w:tr>
      <w:tr w:rsidR="00A0381B" w:rsidRPr="006B06CC" w:rsidTr="00C24F9D">
        <w:trPr>
          <w:trHeight w:val="548"/>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компьютерные центры, интернет-кафе;</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временные торговые объекты;</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218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магазины, торговые комплексы, торговые дома, дома быта;</w:t>
            </w:r>
          </w:p>
        </w:tc>
        <w:tc>
          <w:tcPr>
            <w:tcW w:w="2520" w:type="dxa"/>
          </w:tcPr>
          <w:p w:rsidR="00A0381B" w:rsidRPr="006B06CC" w:rsidRDefault="00A0381B" w:rsidP="00C24F9D">
            <w:pPr>
              <w:jc w:val="both"/>
              <w:rPr>
                <w:rFonts w:ascii="Times New Roman" w:eastAsia="Times New Roman" w:hAnsi="Times New Roman" w:cs="Times New Roman"/>
                <w:i/>
                <w:sz w:val="24"/>
                <w:szCs w:val="24"/>
              </w:rPr>
            </w:pP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1 0,1-0,2 га</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крупные торговые комплексы;</w:t>
            </w:r>
          </w:p>
        </w:tc>
        <w:tc>
          <w:tcPr>
            <w:tcW w:w="2520" w:type="dxa"/>
            <w:vMerge w:val="restart"/>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A0381B" w:rsidRPr="006B06CC" w:rsidTr="00C24F9D">
        <w:trPr>
          <w:trHeight w:val="1335"/>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рынки, ярмарки, выставки товаров;</w:t>
            </w:r>
          </w:p>
        </w:tc>
        <w:tc>
          <w:tcPr>
            <w:tcW w:w="2520" w:type="dxa"/>
            <w:vMerge/>
          </w:tcPr>
          <w:p w:rsidR="00A0381B" w:rsidRPr="006B06CC" w:rsidRDefault="00A0381B" w:rsidP="00C24F9D">
            <w:pPr>
              <w:jc w:val="both"/>
              <w:rPr>
                <w:rFonts w:ascii="Times New Roman" w:eastAsia="Times New Roman" w:hAnsi="Times New Roman" w:cs="Times New Roman"/>
                <w:i/>
                <w:sz w:val="24"/>
                <w:szCs w:val="24"/>
              </w:rPr>
            </w:pPr>
          </w:p>
        </w:tc>
        <w:tc>
          <w:tcPr>
            <w:tcW w:w="3195" w:type="dxa"/>
            <w:vMerge/>
          </w:tcPr>
          <w:p w:rsidR="00A0381B" w:rsidRPr="006B06CC" w:rsidRDefault="00A0381B" w:rsidP="00C24F9D">
            <w:pPr>
              <w:jc w:val="both"/>
              <w:rPr>
                <w:rFonts w:ascii="Times New Roman" w:eastAsia="Times New Roman" w:hAnsi="Times New Roman" w:cs="Times New Roman"/>
                <w:i/>
                <w:sz w:val="24"/>
                <w:szCs w:val="24"/>
              </w:rPr>
            </w:pP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рекламные агентства;</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824"/>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фирмы по предоставлению услуг сотовой и пейджинговой связи;</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1379"/>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транспортные агентства по сервисному обслуживанию населения: кассы по продаже билетов, менеджерские услуги и т.д.,</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1364"/>
        </w:trPr>
        <w:tc>
          <w:tcPr>
            <w:tcW w:w="3684" w:type="dxa"/>
          </w:tcPr>
          <w:p w:rsidR="00A0381B" w:rsidRPr="006B06CC" w:rsidRDefault="00A0381B" w:rsidP="00C24F9D">
            <w:pPr>
              <w:numPr>
                <w:ilvl w:val="0"/>
                <w:numId w:val="10"/>
              </w:numPr>
              <w:tabs>
                <w:tab w:val="num" w:pos="426"/>
              </w:tabs>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предприятия общественного питания (столовые, кафе, закусочные, бары, рестораны);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0,2-0,25</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A0381B" w:rsidRPr="006B06CC" w:rsidTr="00C24F9D">
        <w:trPr>
          <w:trHeight w:val="786"/>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объекты бытового обслуживания;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A0381B" w:rsidRPr="006B06CC" w:rsidTr="00C24F9D">
        <w:trPr>
          <w:trHeight w:val="1379"/>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 xml:space="preserve">центры по предоставлению полиграфических услуг (ксерокопии, ламинирование, брошюровка и пр.) </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281"/>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фотосалоны;</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916"/>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приёмные пункты прачечных и химчисток, прачечные самообслуживания;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A0381B" w:rsidRPr="006B06CC" w:rsidTr="00C24F9D">
        <w:trPr>
          <w:trHeight w:val="1769"/>
        </w:trPr>
        <w:tc>
          <w:tcPr>
            <w:tcW w:w="3684" w:type="dxa"/>
          </w:tcPr>
          <w:p w:rsidR="00A0381B" w:rsidRPr="006B06CC" w:rsidRDefault="00A0381B" w:rsidP="00C24F9D">
            <w:pPr>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A0381B" w:rsidRPr="006B06CC" w:rsidTr="00C24F9D">
        <w:trPr>
          <w:trHeight w:val="1898"/>
        </w:trPr>
        <w:tc>
          <w:tcPr>
            <w:tcW w:w="3684" w:type="dxa"/>
          </w:tcPr>
          <w:p w:rsidR="00A0381B" w:rsidRPr="006B06CC" w:rsidRDefault="00A0381B" w:rsidP="00C24F9D">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центральные предприятия связи, отделения связи, почтовые отделения, междугородние переговорные пункты;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A0381B" w:rsidRPr="006B06CC" w:rsidTr="00C24F9D">
        <w:trPr>
          <w:trHeight w:val="3917"/>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амбулаторно-поликлинические учреждения;</w:t>
            </w:r>
          </w:p>
        </w:tc>
        <w:tc>
          <w:tcPr>
            <w:tcW w:w="2520" w:type="dxa"/>
          </w:tcPr>
          <w:p w:rsidR="00A0381B"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50 - 150 м2 на 1 койку</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A0381B" w:rsidRPr="006B06CC" w:rsidRDefault="00A0381B" w:rsidP="00C24F9D">
            <w:pPr>
              <w:jc w:val="both"/>
              <w:rPr>
                <w:rFonts w:ascii="Times New Roman" w:eastAsia="Times New Roman" w:hAnsi="Times New Roman" w:cs="Times New Roman"/>
                <w:i/>
                <w:sz w:val="24"/>
                <w:szCs w:val="24"/>
              </w:rPr>
            </w:pP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A0381B" w:rsidRPr="006B06CC" w:rsidTr="00C24F9D">
        <w:trPr>
          <w:trHeight w:val="548"/>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аптеки;</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A0381B" w:rsidRPr="006B06CC" w:rsidTr="00C24F9D">
        <w:trPr>
          <w:trHeight w:val="815"/>
        </w:trPr>
        <w:tc>
          <w:tcPr>
            <w:tcW w:w="3684" w:type="dxa"/>
          </w:tcPr>
          <w:p w:rsidR="00A0381B" w:rsidRPr="006B06CC" w:rsidRDefault="00A0381B" w:rsidP="00C24F9D">
            <w:pPr>
              <w:pStyle w:val="a3"/>
              <w:numPr>
                <w:ilvl w:val="1"/>
                <w:numId w:val="8"/>
              </w:numPr>
              <w:ind w:left="0" w:firstLine="0"/>
              <w:rPr>
                <w:rFonts w:ascii="Times New Roman" w:eastAsia="Times New Roman" w:hAnsi="Times New Roman" w:cs="Times New Roman"/>
                <w:i/>
                <w:sz w:val="24"/>
                <w:szCs w:val="24"/>
              </w:rPr>
            </w:pPr>
            <w:r w:rsidRPr="006B06CC">
              <w:rPr>
                <w:rFonts w:ascii="Times New Roman" w:hAnsi="Times New Roman" w:cs="Times New Roman"/>
                <w:i/>
                <w:sz w:val="24"/>
                <w:szCs w:val="24"/>
              </w:rPr>
              <w:t>пункты оказания первой медицинской помощи;</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A0381B" w:rsidRPr="006B06CC" w:rsidTr="00C24F9D">
        <w:trPr>
          <w:trHeight w:val="2764"/>
        </w:trPr>
        <w:tc>
          <w:tcPr>
            <w:tcW w:w="3684" w:type="dxa"/>
          </w:tcPr>
          <w:p w:rsidR="00A0381B" w:rsidRPr="006B06CC" w:rsidRDefault="00A0381B" w:rsidP="00C24F9D">
            <w:pPr>
              <w:pStyle w:val="a3"/>
              <w:numPr>
                <w:ilvl w:val="1"/>
                <w:numId w:val="8"/>
              </w:numPr>
              <w:ind w:left="0" w:firstLine="0"/>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lastRenderedPageBreak/>
              <w:t>детские сады, иные объекты  дошкольного воспитания;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A0381B" w:rsidRPr="006B06CC" w:rsidTr="00C24F9D">
        <w:trPr>
          <w:trHeight w:val="439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eastAsia="Times New Roman" w:hAnsi="Times New Roman" w:cs="Times New Roman"/>
                <w:i/>
                <w:sz w:val="24"/>
                <w:szCs w:val="24"/>
              </w:rPr>
              <w:t>школы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A0381B" w:rsidRPr="006B06CC" w:rsidTr="00C24F9D">
        <w:trPr>
          <w:trHeight w:val="111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многопрофильные учреждения дополнительного образования;</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A0381B" w:rsidRPr="006B06CC" w:rsidTr="00C24F9D">
        <w:trPr>
          <w:trHeight w:val="2480"/>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A0381B" w:rsidRPr="006B06CC" w:rsidRDefault="00A0381B" w:rsidP="00C24F9D">
            <w:pPr>
              <w:jc w:val="both"/>
              <w:rPr>
                <w:rFonts w:ascii="Times New Roman" w:eastAsia="Times New Roman" w:hAnsi="Times New Roman" w:cs="Times New Roman"/>
                <w:i/>
                <w:sz w:val="24"/>
                <w:szCs w:val="24"/>
              </w:rPr>
            </w:pP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300 75 м2 на 1 учащегося</w:t>
            </w:r>
          </w:p>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A0381B" w:rsidRPr="006B06CC" w:rsidTr="00C24F9D">
        <w:trPr>
          <w:trHeight w:val="1112"/>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A0381B" w:rsidRPr="00FD5C68" w:rsidRDefault="00A0381B"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A0381B" w:rsidRPr="00FD5C68" w:rsidRDefault="00A0381B" w:rsidP="00C24F9D">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A0381B" w:rsidRPr="006B06CC" w:rsidTr="00C24F9D">
        <w:trPr>
          <w:trHeight w:val="563"/>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отделения, участковые пункты полиции;</w:t>
            </w:r>
          </w:p>
        </w:tc>
        <w:tc>
          <w:tcPr>
            <w:tcW w:w="5715" w:type="dxa"/>
            <w:gridSpan w:val="2"/>
          </w:tcPr>
          <w:p w:rsidR="00A0381B" w:rsidRPr="006B06CC" w:rsidRDefault="00A0381B"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A0381B" w:rsidRPr="006B06CC" w:rsidTr="00C24F9D">
        <w:trPr>
          <w:trHeight w:val="578"/>
        </w:trPr>
        <w:tc>
          <w:tcPr>
            <w:tcW w:w="3684" w:type="dxa"/>
          </w:tcPr>
          <w:p w:rsidR="00A0381B" w:rsidRPr="006B06CC" w:rsidRDefault="00A0381B" w:rsidP="00C24F9D">
            <w:pPr>
              <w:pStyle w:val="a3"/>
              <w:numPr>
                <w:ilvl w:val="0"/>
                <w:numId w:val="9"/>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общественные туалеты.</w:t>
            </w:r>
          </w:p>
        </w:tc>
        <w:tc>
          <w:tcPr>
            <w:tcW w:w="2520" w:type="dxa"/>
          </w:tcPr>
          <w:p w:rsidR="00A0381B" w:rsidRPr="006B06CC" w:rsidRDefault="00A0381B" w:rsidP="00C24F9D">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A0381B" w:rsidRPr="006B06CC" w:rsidRDefault="00A0381B" w:rsidP="00C24F9D">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A0381B" w:rsidRDefault="00A0381B" w:rsidP="00A0381B">
      <w:pPr>
        <w:spacing w:after="0"/>
        <w:ind w:firstLine="851"/>
        <w:jc w:val="both"/>
        <w:rPr>
          <w:rFonts w:ascii="Times New Roman" w:eastAsia="Times New Roman" w:hAnsi="Times New Roman" w:cs="Times New Roman"/>
          <w:i/>
          <w:sz w:val="24"/>
          <w:szCs w:val="24"/>
        </w:rPr>
      </w:pPr>
    </w:p>
    <w:p w:rsidR="00A0381B" w:rsidRPr="00E35AC4" w:rsidRDefault="00A0381B" w:rsidP="00A0381B">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F671E5"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Pr="00E35AC4">
        <w:rPr>
          <w:rFonts w:ascii="Times New Roman" w:eastAsia="Times New Roman" w:hAnsi="Times New Roman" w:cs="Times New Roman"/>
          <w:i/>
          <w:sz w:val="24"/>
          <w:szCs w:val="24"/>
        </w:rPr>
        <w:t xml:space="preserve">; </w:t>
      </w:r>
    </w:p>
    <w:p w:rsidR="00A0381B" w:rsidRPr="00E35AC4" w:rsidRDefault="00A0381B" w:rsidP="00A0381B">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A0381B" w:rsidRPr="00E35AC4" w:rsidRDefault="00A0381B" w:rsidP="00A0381B">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F671E5"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r w:rsidRPr="00E35AC4">
        <w:rPr>
          <w:rFonts w:ascii="Times New Roman" w:eastAsia="Times New Roman" w:hAnsi="Times New Roman" w:cs="Times New Roman"/>
          <w:i/>
          <w:sz w:val="24"/>
          <w:szCs w:val="24"/>
        </w:rPr>
        <w:t>.</w:t>
      </w:r>
    </w:p>
    <w:p w:rsidR="008B7250" w:rsidRPr="00AF71C2" w:rsidRDefault="008B7250" w:rsidP="00356B95">
      <w:pPr>
        <w:pStyle w:val="1"/>
      </w:pPr>
      <w:r w:rsidRPr="00AF71C2">
        <w:t>Статья 4</w:t>
      </w:r>
      <w:r w:rsidR="00DC2E5B" w:rsidRPr="00AF71C2">
        <w:t>6</w:t>
      </w:r>
      <w:r w:rsidRPr="00AF71C2">
        <w:t>.3. Г</w:t>
      </w:r>
      <w:r w:rsidR="00AE7EC0" w:rsidRPr="00AF71C2">
        <w:t>радостроительные регламенты</w:t>
      </w:r>
      <w:r w:rsidRPr="00AF71C2">
        <w:t>.П</w:t>
      </w:r>
      <w:r w:rsidR="00AE7EC0" w:rsidRPr="00AF71C2">
        <w:t>роизводственные зоны.</w:t>
      </w:r>
      <w:bookmarkEnd w:id="17"/>
    </w:p>
    <w:p w:rsidR="00AF71C2" w:rsidRDefault="00AF71C2" w:rsidP="00AF71C2">
      <w:pPr>
        <w:spacing w:after="0" w:line="240" w:lineRule="auto"/>
        <w:jc w:val="both"/>
        <w:rPr>
          <w:rFonts w:ascii="Times New Roman" w:eastAsia="Times New Roman" w:hAnsi="Times New Roman" w:cs="Times New Roman"/>
          <w:sz w:val="24"/>
          <w:szCs w:val="24"/>
        </w:rPr>
      </w:pPr>
    </w:p>
    <w:p w:rsidR="002D5D03" w:rsidRDefault="002D5D03" w:rsidP="002D5D03">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w:t>
      </w:r>
      <w:r w:rsidR="007E1605">
        <w:rPr>
          <w:rFonts w:ascii="Times New Roman" w:hAnsi="Times New Roman" w:cs="Times New Roman"/>
          <w:b/>
          <w:sz w:val="24"/>
          <w:szCs w:val="24"/>
          <w:u w:val="single"/>
        </w:rPr>
        <w:t>1</w:t>
      </w:r>
      <w:r w:rsidRPr="00CD0893">
        <w:rPr>
          <w:rFonts w:ascii="Times New Roman" w:hAnsi="Times New Roman" w:cs="Times New Roman"/>
          <w:b/>
          <w:sz w:val="24"/>
          <w:szCs w:val="24"/>
          <w:u w:val="single"/>
        </w:rPr>
        <w:t>.</w:t>
      </w:r>
      <w:r w:rsidRPr="00CD0893">
        <w:rPr>
          <w:rFonts w:ascii="Times New Roman" w:hAnsi="Times New Roman" w:cs="Times New Roman"/>
          <w:b/>
          <w:bCs/>
          <w:sz w:val="24"/>
          <w:szCs w:val="24"/>
          <w:u w:val="single"/>
        </w:rPr>
        <w:t xml:space="preserve">Зона производственно-коммунальных объектов </w:t>
      </w:r>
      <w:r w:rsidRPr="00C37103">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II</w:t>
      </w:r>
      <w:r w:rsidRPr="00C37103">
        <w:rPr>
          <w:rFonts w:ascii="Times New Roman" w:hAnsi="Times New Roman" w:cs="Times New Roman"/>
          <w:b/>
          <w:bCs/>
          <w:sz w:val="24"/>
          <w:szCs w:val="24"/>
          <w:u w:val="single"/>
        </w:rPr>
        <w:t>-V</w:t>
      </w:r>
      <w:r w:rsidRPr="00CD0893">
        <w:rPr>
          <w:rFonts w:ascii="Times New Roman" w:hAnsi="Times New Roman" w:cs="Times New Roman"/>
          <w:b/>
          <w:bCs/>
          <w:sz w:val="24"/>
          <w:szCs w:val="24"/>
          <w:u w:val="single"/>
        </w:rPr>
        <w:t xml:space="preserve"> класса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8B7250" w:rsidRPr="00CD0893" w:rsidRDefault="002D5D03" w:rsidP="002D5D03">
      <w:pPr>
        <w:spacing w:after="0" w:line="240" w:lineRule="auto"/>
        <w:ind w:firstLine="709"/>
        <w:jc w:val="both"/>
        <w:rPr>
          <w:rFonts w:ascii="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I</w:t>
      </w:r>
      <w:r>
        <w:rPr>
          <w:rFonts w:ascii="Times New Roman" w:eastAsia="Times New Roman" w:hAnsi="Times New Roman" w:cs="Times New Roman"/>
          <w:i/>
          <w:sz w:val="24"/>
          <w:szCs w:val="24"/>
          <w:lang w:val="en-US"/>
        </w:rPr>
        <w:t>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Default="008B7250" w:rsidP="00AF71C2">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автобусные парки;</w:t>
      </w:r>
    </w:p>
    <w:p w:rsidR="002D5D03" w:rsidRPr="00CD089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2D5D03" w:rsidRDefault="002D5D03"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АГЗС.</w:t>
      </w:r>
    </w:p>
    <w:p w:rsidR="008B7250" w:rsidRPr="00CD0893" w:rsidRDefault="008B7250" w:rsidP="002D5D03">
      <w:pPr>
        <w:spacing w:before="240"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008B7250" w:rsidRPr="00CD0893">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008B7250" w:rsidRPr="00CD0893">
        <w:rPr>
          <w:rFonts w:ascii="Times New Roman" w:eastAsia="Times New Roman" w:hAnsi="Times New Roman" w:cs="Times New Roman"/>
          <w:sz w:val="24"/>
          <w:szCs w:val="24"/>
        </w:rPr>
        <w:t xml:space="preserve"> учреждения;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здания управления, конструкторские бюро, учебные заведения, поликлиники, </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008B7250" w:rsidRPr="00CD0893">
        <w:rPr>
          <w:rFonts w:ascii="Times New Roman" w:eastAsia="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w:t>
      </w:r>
      <w:r w:rsidR="0001121F">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008B7250" w:rsidRPr="00CD0893">
        <w:rPr>
          <w:rFonts w:ascii="Times New Roman" w:eastAsia="Times New Roman" w:hAnsi="Times New Roman" w:cs="Times New Roman"/>
          <w:sz w:val="24"/>
          <w:szCs w:val="24"/>
        </w:rPr>
        <w:t xml:space="preserve"> комплексы;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w:t>
      </w:r>
      <w:r w:rsidR="0001121F">
        <w:rPr>
          <w:rFonts w:ascii="Times New Roman" w:eastAsia="Times New Roman" w:hAnsi="Times New Roman" w:cs="Times New Roman"/>
          <w:sz w:val="24"/>
          <w:szCs w:val="24"/>
        </w:rPr>
        <w:t>жилищно-коммунального</w:t>
      </w:r>
      <w:r w:rsidRPr="00CD0893">
        <w:rPr>
          <w:rFonts w:ascii="Times New Roman" w:eastAsia="Times New Roman" w:hAnsi="Times New Roman" w:cs="Times New Roman"/>
          <w:sz w:val="24"/>
          <w:szCs w:val="24"/>
        </w:rPr>
        <w:t xml:space="preserve"> хозяйства;</w:t>
      </w:r>
    </w:p>
    <w:p w:rsidR="008B7250" w:rsidRPr="00CD0893" w:rsidRDefault="0001121F"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008B7250" w:rsidRPr="00CD0893">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410583">
      <w:pPr>
        <w:pStyle w:val="a3"/>
        <w:numPr>
          <w:ilvl w:val="0"/>
          <w:numId w:val="14"/>
        </w:numPr>
        <w:spacing w:after="0" w:line="240" w:lineRule="auto"/>
        <w:ind w:left="0" w:firstLine="709"/>
        <w:contextualSpacing w:val="0"/>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490145">
      <w:pPr>
        <w:pStyle w:val="a3"/>
        <w:spacing w:after="0" w:line="240" w:lineRule="auto"/>
        <w:ind w:left="0" w:firstLine="709"/>
        <w:contextualSpacing w:val="0"/>
        <w:jc w:val="both"/>
        <w:rPr>
          <w:rFonts w:ascii="Times New Roman" w:eastAsia="Times New Roman" w:hAnsi="Times New Roman" w:cs="Times New Roman"/>
          <w:sz w:val="24"/>
          <w:szCs w:val="24"/>
        </w:rPr>
      </w:pPr>
    </w:p>
    <w:p w:rsidR="008B7250" w:rsidRPr="00CD0893" w:rsidRDefault="008B7250" w:rsidP="00490145">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410583">
      <w:pPr>
        <w:pStyle w:val="a3"/>
        <w:numPr>
          <w:ilvl w:val="0"/>
          <w:numId w:val="2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410583">
      <w:pPr>
        <w:pStyle w:val="a3"/>
        <w:numPr>
          <w:ilvl w:val="0"/>
          <w:numId w:val="20"/>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490145">
      <w:pPr>
        <w:pStyle w:val="a3"/>
        <w:spacing w:after="0" w:line="240" w:lineRule="auto"/>
        <w:ind w:left="0" w:firstLine="709"/>
        <w:contextualSpacing w:val="0"/>
        <w:jc w:val="both"/>
        <w:rPr>
          <w:rFonts w:ascii="Times New Roman" w:hAnsi="Times New Roman" w:cs="Times New Roman"/>
          <w:i/>
          <w:sz w:val="24"/>
          <w:szCs w:val="24"/>
        </w:rPr>
      </w:pPr>
    </w:p>
    <w:p w:rsidR="00A0381B" w:rsidRPr="003367A1" w:rsidRDefault="00A0381B" w:rsidP="00A0381B">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A0381B" w:rsidRPr="003367A1" w:rsidRDefault="00A0381B" w:rsidP="00A0381B">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lastRenderedPageBreak/>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A0381B" w:rsidRPr="003367A1" w:rsidRDefault="00A0381B" w:rsidP="00A0381B">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A0381B" w:rsidRPr="003367A1" w:rsidRDefault="00A0381B" w:rsidP="00A0381B">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Default="00A0381B" w:rsidP="00A0381B">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F53F0C" w:rsidRPr="00CD0893" w:rsidRDefault="00F53F0C" w:rsidP="00A0381B">
      <w:pPr>
        <w:spacing w:after="0" w:line="240" w:lineRule="auto"/>
        <w:ind w:firstLine="851"/>
        <w:jc w:val="both"/>
        <w:rPr>
          <w:rFonts w:ascii="Times New Roman" w:hAnsi="Times New Roman" w:cs="Times New Roman"/>
          <w:i/>
          <w:sz w:val="24"/>
          <w:szCs w:val="24"/>
        </w:rPr>
      </w:pPr>
    </w:p>
    <w:p w:rsidR="002D5D03" w:rsidRDefault="002D5D03" w:rsidP="002D5D03">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w:t>
      </w:r>
      <w:r w:rsidR="007E1605">
        <w:rPr>
          <w:rFonts w:ascii="Times New Roman" w:hAnsi="Times New Roman" w:cs="Times New Roman"/>
          <w:b/>
          <w:sz w:val="24"/>
          <w:szCs w:val="24"/>
          <w:u w:val="single"/>
        </w:rPr>
        <w:t>2</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Pr="00777D4C">
        <w:rPr>
          <w:rFonts w:ascii="Times New Roman" w:hAnsi="Times New Roman" w:cs="Times New Roman"/>
          <w:b/>
          <w:bCs/>
          <w:sz w:val="24"/>
          <w:szCs w:val="24"/>
          <w:u w:val="single"/>
        </w:rPr>
        <w:t>I</w:t>
      </w:r>
      <w:r>
        <w:rPr>
          <w:rFonts w:ascii="Times New Roman" w:hAnsi="Times New Roman" w:cs="Times New Roman"/>
          <w:b/>
          <w:bCs/>
          <w:sz w:val="24"/>
          <w:szCs w:val="24"/>
          <w:u w:val="single"/>
          <w:lang w:val="en-US"/>
        </w:rPr>
        <w:t>V</w:t>
      </w:r>
      <w:r w:rsidRPr="00777D4C">
        <w:rPr>
          <w:rFonts w:ascii="Times New Roman" w:hAnsi="Times New Roman" w:cs="Times New Roman"/>
          <w:b/>
          <w:bCs/>
          <w:sz w:val="24"/>
          <w:szCs w:val="24"/>
          <w:u w:val="single"/>
        </w:rPr>
        <w:t xml:space="preserve"> -</w:t>
      </w:r>
      <w:r w:rsidRPr="00CD0893">
        <w:rPr>
          <w:rFonts w:ascii="Times New Roman" w:hAnsi="Times New Roman" w:cs="Times New Roman"/>
          <w:b/>
          <w:bCs/>
          <w:sz w:val="24"/>
          <w:szCs w:val="24"/>
          <w:u w:val="single"/>
        </w:rPr>
        <w:t xml:space="preserve">V </w:t>
      </w:r>
      <w:r>
        <w:rPr>
          <w:rFonts w:ascii="Times New Roman" w:hAnsi="Times New Roman" w:cs="Times New Roman"/>
          <w:b/>
          <w:bCs/>
          <w:sz w:val="24"/>
          <w:szCs w:val="24"/>
          <w:u w:val="single"/>
        </w:rPr>
        <w:t>класса</w:t>
      </w:r>
      <w:r w:rsidRPr="00CD0893">
        <w:rPr>
          <w:rFonts w:ascii="Times New Roman" w:hAnsi="Times New Roman" w:cs="Times New Roman"/>
          <w:b/>
          <w:bCs/>
          <w:sz w:val="24"/>
          <w:szCs w:val="24"/>
          <w:u w:val="single"/>
        </w:rPr>
        <w:t xml:space="preserve"> вредности.</w:t>
      </w:r>
    </w:p>
    <w:p w:rsidR="002D5D03" w:rsidRPr="00CD0893" w:rsidRDefault="002D5D03" w:rsidP="002D5D03">
      <w:pPr>
        <w:spacing w:after="0" w:line="240" w:lineRule="auto"/>
        <w:ind w:firstLine="851"/>
        <w:jc w:val="both"/>
        <w:rPr>
          <w:rFonts w:ascii="Times New Roman" w:hAnsi="Times New Roman" w:cs="Times New Roman"/>
          <w:b/>
          <w:bCs/>
          <w:sz w:val="24"/>
          <w:szCs w:val="24"/>
          <w:u w:val="single"/>
        </w:rPr>
      </w:pPr>
    </w:p>
    <w:p w:rsidR="002D5D03" w:rsidRDefault="002D5D03" w:rsidP="002D5D03">
      <w:pPr>
        <w:spacing w:after="0" w:line="240" w:lineRule="auto"/>
        <w:ind w:firstLine="709"/>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IV</w:t>
      </w:r>
      <w:r w:rsidRPr="00FD491D">
        <w:rPr>
          <w:rFonts w:ascii="Times New Roman" w:eastAsia="Times New Roman" w:hAnsi="Times New Roman" w:cs="Times New Roman"/>
          <w:i/>
          <w:sz w:val="24"/>
          <w:szCs w:val="24"/>
        </w:rPr>
        <w:t>-V класс</w:t>
      </w:r>
      <w:r>
        <w:rPr>
          <w:rFonts w:ascii="Times New Roman" w:eastAsia="Times New Roman" w:hAnsi="Times New Roman" w:cs="Times New Roman"/>
          <w:i/>
          <w:sz w:val="24"/>
          <w:szCs w:val="24"/>
        </w:rPr>
        <w:t>ов</w:t>
      </w:r>
      <w:r w:rsidRPr="00FD491D">
        <w:rPr>
          <w:rFonts w:ascii="Times New Roman" w:eastAsia="Times New Roman" w:hAnsi="Times New Roman" w:cs="Times New Roman"/>
          <w:i/>
          <w:sz w:val="24"/>
          <w:szCs w:val="24"/>
        </w:rPr>
        <w:t xml:space="preserve">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2D5D03">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промышленные предприятия и </w:t>
      </w:r>
      <w:r w:rsidR="0001121F">
        <w:rPr>
          <w:rFonts w:ascii="Times New Roman" w:hAnsi="Times New Roman" w:cs="Times New Roman"/>
          <w:sz w:val="24"/>
          <w:szCs w:val="24"/>
        </w:rPr>
        <w:t>коммунально-складские</w:t>
      </w:r>
      <w:r w:rsidRPr="00CD0893">
        <w:rPr>
          <w:rFonts w:ascii="Times New Roman" w:hAnsi="Times New Roman" w:cs="Times New Roman"/>
          <w:sz w:val="24"/>
          <w:szCs w:val="24"/>
        </w:rPr>
        <w:t xml:space="preserve"> организации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w:t>
      </w:r>
      <w:r w:rsidR="00063DE2">
        <w:rPr>
          <w:rFonts w:ascii="Times New Roman" w:hAnsi="Times New Roman" w:cs="Times New Roman"/>
          <w:sz w:val="24"/>
          <w:szCs w:val="24"/>
        </w:rPr>
        <w:t>–</w:t>
      </w:r>
      <w:r w:rsidRPr="00CD0893">
        <w:rPr>
          <w:rFonts w:ascii="Times New Roman" w:hAnsi="Times New Roman" w:cs="Times New Roman"/>
          <w:sz w:val="24"/>
          <w:szCs w:val="24"/>
        </w:rPr>
        <w:t>V классов вредности;</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АЗС;</w:t>
      </w:r>
    </w:p>
    <w:p w:rsidR="008B7250" w:rsidRPr="00CD0893" w:rsidRDefault="008B7250" w:rsidP="00410583">
      <w:pPr>
        <w:pStyle w:val="a3"/>
        <w:numPr>
          <w:ilvl w:val="0"/>
          <w:numId w:val="1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АГЗС.</w:t>
      </w:r>
    </w:p>
    <w:p w:rsidR="008B7250" w:rsidRPr="00CD0893" w:rsidRDefault="008B7250" w:rsidP="00490145">
      <w:pPr>
        <w:pStyle w:val="a3"/>
        <w:spacing w:after="0" w:line="240" w:lineRule="auto"/>
        <w:ind w:left="0" w:firstLine="709"/>
        <w:contextualSpacing w:val="0"/>
        <w:jc w:val="both"/>
        <w:rPr>
          <w:rFonts w:ascii="Times New Roman" w:hAnsi="Times New Roman" w:cs="Times New Roman"/>
          <w:sz w:val="24"/>
          <w:szCs w:val="24"/>
        </w:rPr>
      </w:pP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деловые и общественные учреждения и организации городского и внегородского значения;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административно-хозяйственные</w:t>
      </w:r>
      <w:r w:rsidR="008B7250" w:rsidRPr="00CD0893">
        <w:rPr>
          <w:rFonts w:ascii="Times New Roman" w:hAnsi="Times New Roman" w:cs="Times New Roman"/>
          <w:sz w:val="24"/>
          <w:szCs w:val="24"/>
        </w:rPr>
        <w:t xml:space="preserve"> и общественные учреждения и организации локального значения;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кредитно-финансовые</w:t>
      </w:r>
      <w:r w:rsidR="008B7250" w:rsidRPr="00CD0893">
        <w:rPr>
          <w:rFonts w:ascii="Times New Roman" w:hAnsi="Times New Roman" w:cs="Times New Roman"/>
          <w:sz w:val="24"/>
          <w:szCs w:val="24"/>
        </w:rPr>
        <w:t xml:space="preserve"> учреждения;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здания управления, конструкторские бюро, учебные заведения, поликлиники, </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лаборатории, связанные с обслуживанием предприятий;</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спортивно-оздоровительные</w:t>
      </w:r>
      <w:r w:rsidR="008B7250" w:rsidRPr="00CD0893">
        <w:rPr>
          <w:rFonts w:ascii="Times New Roman" w:hAnsi="Times New Roman" w:cs="Times New Roman"/>
          <w:sz w:val="24"/>
          <w:szCs w:val="24"/>
        </w:rPr>
        <w:t xml:space="preserve"> сооружения для работников предприятий;</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проектные,</w:t>
      </w:r>
      <w:r w:rsidR="0001121F">
        <w:rPr>
          <w:rFonts w:ascii="Times New Roman" w:hAnsi="Times New Roman" w:cs="Times New Roman"/>
          <w:sz w:val="24"/>
          <w:szCs w:val="24"/>
        </w:rPr>
        <w:t xml:space="preserve"> научно-исследовательские </w:t>
      </w:r>
      <w:r w:rsidRPr="00CD0893">
        <w:rPr>
          <w:rFonts w:ascii="Times New Roman" w:hAnsi="Times New Roman" w:cs="Times New Roman"/>
          <w:sz w:val="24"/>
          <w:szCs w:val="24"/>
        </w:rPr>
        <w:t xml:space="preserve"> и изыскательские организации;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lastRenderedPageBreak/>
        <w:t>предприятия, магазины оптовой и мелкооптовой торговли;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8B7250" w:rsidRPr="00CD0893">
        <w:rPr>
          <w:rFonts w:ascii="Times New Roman" w:hAnsi="Times New Roman" w:cs="Times New Roman"/>
          <w:sz w:val="24"/>
          <w:szCs w:val="24"/>
        </w:rPr>
        <w:t xml:space="preserve"> комплексы;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w:t>
      </w:r>
      <w:r w:rsidR="0001121F">
        <w:rPr>
          <w:rFonts w:ascii="Times New Roman" w:hAnsi="Times New Roman" w:cs="Times New Roman"/>
          <w:sz w:val="24"/>
          <w:szCs w:val="24"/>
        </w:rPr>
        <w:t>жилищно-коммунального</w:t>
      </w:r>
      <w:r w:rsidRPr="00CD0893">
        <w:rPr>
          <w:rFonts w:ascii="Times New Roman" w:hAnsi="Times New Roman" w:cs="Times New Roman"/>
          <w:sz w:val="24"/>
          <w:szCs w:val="24"/>
        </w:rPr>
        <w:t xml:space="preserve"> хозяйства;</w:t>
      </w:r>
    </w:p>
    <w:p w:rsidR="008B7250" w:rsidRPr="00CD0893" w:rsidRDefault="0001121F"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отдельно-стоящие</w:t>
      </w:r>
      <w:r w:rsidR="008B7250" w:rsidRPr="00CD0893">
        <w:rPr>
          <w:rFonts w:ascii="Times New Roman" w:hAnsi="Times New Roman" w:cs="Times New Roman"/>
          <w:sz w:val="24"/>
          <w:szCs w:val="24"/>
        </w:rPr>
        <w:t xml:space="preserve"> УВД, РОВД, отделы ГИБДД, военные комиссариаты (районные и городские);</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410583">
      <w:pPr>
        <w:pStyle w:val="a3"/>
        <w:numPr>
          <w:ilvl w:val="0"/>
          <w:numId w:val="1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490145">
      <w:pPr>
        <w:pStyle w:val="a3"/>
        <w:spacing w:after="0" w:line="240" w:lineRule="auto"/>
        <w:ind w:left="0" w:firstLine="709"/>
        <w:contextualSpacing w:val="0"/>
        <w:jc w:val="both"/>
        <w:rPr>
          <w:rFonts w:ascii="Times New Roman" w:hAnsi="Times New Roman" w:cs="Times New Roman"/>
          <w:sz w:val="24"/>
          <w:szCs w:val="24"/>
        </w:rPr>
      </w:pPr>
    </w:p>
    <w:p w:rsidR="008B7250" w:rsidRPr="00CD0893" w:rsidRDefault="008B7250"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410583">
      <w:pPr>
        <w:pStyle w:val="a3"/>
        <w:numPr>
          <w:ilvl w:val="0"/>
          <w:numId w:val="1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490145">
      <w:pPr>
        <w:pStyle w:val="a3"/>
        <w:spacing w:after="0" w:line="240" w:lineRule="auto"/>
        <w:ind w:left="0" w:firstLine="709"/>
        <w:contextualSpacing w:val="0"/>
        <w:jc w:val="both"/>
        <w:rPr>
          <w:rFonts w:ascii="Times New Roman" w:hAnsi="Times New Roman" w:cs="Times New Roman"/>
          <w:sz w:val="24"/>
          <w:szCs w:val="24"/>
        </w:rPr>
      </w:pPr>
    </w:p>
    <w:p w:rsidR="00A0381B" w:rsidRPr="009A47B2" w:rsidRDefault="00A0381B" w:rsidP="00A0381B">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A0381B" w:rsidRPr="009A47B2" w:rsidRDefault="00A0381B" w:rsidP="00A0381B">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CD0893" w:rsidRDefault="00A0381B" w:rsidP="00A0381B">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2D5D03" w:rsidRDefault="002D5D03" w:rsidP="002D5D03">
      <w:pPr>
        <w:pStyle w:val="a3"/>
        <w:spacing w:after="0" w:line="240" w:lineRule="auto"/>
        <w:ind w:left="0" w:firstLine="709"/>
        <w:contextualSpacing w:val="0"/>
        <w:jc w:val="both"/>
        <w:rPr>
          <w:rFonts w:ascii="Times New Roman" w:hAnsi="Times New Roman" w:cs="Times New Roman"/>
          <w:i/>
          <w:sz w:val="24"/>
          <w:szCs w:val="24"/>
        </w:rPr>
      </w:pPr>
    </w:p>
    <w:p w:rsidR="003A463D" w:rsidRPr="00CD0893" w:rsidRDefault="00EA0558" w:rsidP="004E2DDB">
      <w:pPr>
        <w:spacing w:before="240" w:line="240" w:lineRule="auto"/>
        <w:ind w:firstLine="709"/>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ПР</w:t>
      </w:r>
      <w:r w:rsidR="003A463D" w:rsidRPr="00CD0893">
        <w:rPr>
          <w:rFonts w:ascii="Times New Roman" w:eastAsia="Times New Roman" w:hAnsi="Times New Roman" w:cs="Times New Roman"/>
          <w:b/>
          <w:bCs/>
          <w:sz w:val="24"/>
          <w:szCs w:val="24"/>
          <w:u w:val="single"/>
        </w:rPr>
        <w:t xml:space="preserve">. </w:t>
      </w:r>
      <w:r w:rsidR="008B7250" w:rsidRPr="00CD0893">
        <w:rPr>
          <w:rFonts w:ascii="Times New Roman" w:eastAsia="Times New Roman" w:hAnsi="Times New Roman" w:cs="Times New Roman"/>
          <w:b/>
          <w:bCs/>
          <w:sz w:val="24"/>
          <w:szCs w:val="24"/>
          <w:u w:val="single"/>
        </w:rPr>
        <w:t>З</w:t>
      </w:r>
      <w:r w:rsidR="003A463D" w:rsidRPr="00CD0893">
        <w:rPr>
          <w:rFonts w:ascii="Times New Roman" w:eastAsia="Times New Roman" w:hAnsi="Times New Roman" w:cs="Times New Roman"/>
          <w:b/>
          <w:bCs/>
          <w:sz w:val="24"/>
          <w:szCs w:val="24"/>
          <w:u w:val="single"/>
        </w:rPr>
        <w:t xml:space="preserve">она зеленых насаждений, выполняющих </w:t>
      </w:r>
      <w:r w:rsidR="00823653">
        <w:rPr>
          <w:rFonts w:ascii="Times New Roman" w:eastAsia="Times New Roman" w:hAnsi="Times New Roman" w:cs="Times New Roman"/>
          <w:b/>
          <w:bCs/>
          <w:sz w:val="24"/>
          <w:szCs w:val="24"/>
          <w:u w:val="single"/>
        </w:rPr>
        <w:t>с</w:t>
      </w:r>
      <w:r w:rsidR="0001121F">
        <w:rPr>
          <w:rFonts w:ascii="Times New Roman" w:eastAsia="Times New Roman" w:hAnsi="Times New Roman" w:cs="Times New Roman"/>
          <w:b/>
          <w:bCs/>
          <w:sz w:val="24"/>
          <w:szCs w:val="24"/>
          <w:u w:val="single"/>
        </w:rPr>
        <w:t>анитарно-защитные</w:t>
      </w:r>
      <w:r w:rsidR="003A463D" w:rsidRPr="00CD0893">
        <w:rPr>
          <w:rFonts w:ascii="Times New Roman" w:eastAsia="Times New Roman" w:hAnsi="Times New Roman" w:cs="Times New Roman"/>
          <w:b/>
          <w:bCs/>
          <w:sz w:val="24"/>
          <w:szCs w:val="24"/>
          <w:u w:val="single"/>
        </w:rPr>
        <w:t>функции</w:t>
      </w:r>
    </w:p>
    <w:p w:rsidR="00A0381B" w:rsidRPr="00CD0893" w:rsidRDefault="00A0381B" w:rsidP="00A0381B">
      <w:pPr>
        <w:spacing w:line="240" w:lineRule="auto"/>
        <w:ind w:firstLine="851"/>
        <w:rPr>
          <w:rFonts w:ascii="Times New Roman" w:hAnsi="Times New Roman" w:cs="Times New Roman"/>
          <w:sz w:val="24"/>
          <w:szCs w:val="24"/>
        </w:rPr>
      </w:pPr>
      <w:bookmarkStart w:id="18" w:name="_Toc406167555"/>
      <w:r w:rsidRPr="00CD0893">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A0381B" w:rsidRPr="00CD0893" w:rsidRDefault="00A0381B" w:rsidP="00A0381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A0381B" w:rsidRPr="00CD0893" w:rsidRDefault="00A0381B" w:rsidP="00A0381B">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озеленение специального назначения.</w:t>
      </w:r>
    </w:p>
    <w:p w:rsidR="00A0381B" w:rsidRPr="00CD0893" w:rsidRDefault="00A0381B" w:rsidP="00A0381B">
      <w:pPr>
        <w:spacing w:after="0" w:line="240" w:lineRule="auto"/>
        <w:ind w:firstLine="851"/>
        <w:jc w:val="both"/>
        <w:rPr>
          <w:rFonts w:ascii="Times New Roman" w:eastAsia="Times New Roman" w:hAnsi="Times New Roman" w:cs="Times New Roman"/>
          <w:sz w:val="24"/>
          <w:szCs w:val="24"/>
        </w:rPr>
      </w:pPr>
    </w:p>
    <w:p w:rsidR="00A0381B" w:rsidRPr="00CD0893" w:rsidRDefault="00A0381B" w:rsidP="00A0381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0381B" w:rsidRPr="00CD0893" w:rsidRDefault="00A0381B" w:rsidP="00A0381B">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о</w:t>
      </w:r>
      <w:r w:rsidRPr="00CD0893">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A0381B" w:rsidRDefault="00A0381B" w:rsidP="00A0381B">
      <w:pPr>
        <w:pStyle w:val="a3"/>
        <w:spacing w:after="0" w:line="240" w:lineRule="auto"/>
        <w:ind w:left="0" w:firstLine="851"/>
        <w:jc w:val="both"/>
        <w:rPr>
          <w:rFonts w:ascii="Times New Roman" w:hAnsi="Times New Roman" w:cs="Times New Roman"/>
          <w:i/>
          <w:sz w:val="24"/>
          <w:szCs w:val="24"/>
        </w:rPr>
      </w:pPr>
    </w:p>
    <w:p w:rsidR="00A0381B" w:rsidRPr="004B5CFF" w:rsidRDefault="00A0381B" w:rsidP="00A0381B">
      <w:pPr>
        <w:spacing w:after="0" w:line="240" w:lineRule="auto"/>
        <w:ind w:firstLine="709"/>
        <w:jc w:val="both"/>
        <w:rPr>
          <w:rFonts w:ascii="Times New Roman" w:hAnsi="Times New Roman"/>
          <w:b/>
          <w:bCs/>
          <w:sz w:val="24"/>
          <w:szCs w:val="24"/>
          <w:u w:val="single"/>
        </w:rPr>
      </w:pPr>
      <w:r w:rsidRPr="004B5CFF">
        <w:rPr>
          <w:rFonts w:ascii="Times New Roman" w:hAnsi="Times New Roman"/>
          <w:b/>
          <w:bCs/>
          <w:sz w:val="24"/>
          <w:szCs w:val="24"/>
          <w:u w:val="single"/>
        </w:rPr>
        <w:lastRenderedPageBreak/>
        <w:t>Условно разрешенные виды использования:</w:t>
      </w:r>
    </w:p>
    <w:p w:rsidR="00A0381B" w:rsidRPr="00CD0893" w:rsidRDefault="00A0381B" w:rsidP="00A0381B">
      <w:pPr>
        <w:pStyle w:val="a3"/>
        <w:numPr>
          <w:ilvl w:val="0"/>
          <w:numId w:val="19"/>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A0381B" w:rsidRDefault="00A0381B" w:rsidP="00A0381B">
      <w:pPr>
        <w:pStyle w:val="a3"/>
        <w:spacing w:after="0" w:line="240" w:lineRule="auto"/>
        <w:ind w:left="0" w:firstLine="851"/>
        <w:jc w:val="both"/>
        <w:rPr>
          <w:rFonts w:ascii="Times New Roman" w:hAnsi="Times New Roman" w:cs="Times New Roman"/>
          <w:i/>
          <w:sz w:val="24"/>
          <w:szCs w:val="24"/>
        </w:rPr>
      </w:pP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 xml:space="preserve"> включают в себя:</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6E1F37" w:rsidRDefault="00A0381B" w:rsidP="00A0381B">
      <w:pPr>
        <w:spacing w:after="0" w:line="240" w:lineRule="auto"/>
        <w:jc w:val="both"/>
        <w:rPr>
          <w:rFonts w:ascii="Times New Roman" w:eastAsia="Times New Roman" w:hAnsi="Times New Roman" w:cs="Times New Roman"/>
          <w:sz w:val="24"/>
          <w:szCs w:val="24"/>
        </w:rPr>
      </w:pPr>
    </w:p>
    <w:p w:rsidR="00A0381B" w:rsidRPr="00CD0893" w:rsidRDefault="00A0381B" w:rsidP="00A0381B">
      <w:pPr>
        <w:spacing w:before="240"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A0381B" w:rsidRPr="00CD0893" w:rsidRDefault="00A0381B" w:rsidP="00A0381B">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1)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0381B" w:rsidRDefault="00A0381B" w:rsidP="00A0381B">
      <w:pPr>
        <w:spacing w:after="0" w:line="240" w:lineRule="auto"/>
        <w:ind w:firstLine="709"/>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 xml:space="preserve">2) В </w:t>
      </w:r>
      <w:r>
        <w:rPr>
          <w:rFonts w:ascii="Times New Roman" w:eastAsia="Times New Roman" w:hAnsi="Times New Roman" w:cs="Times New Roman"/>
          <w:bCs/>
          <w:i/>
          <w:sz w:val="24"/>
          <w:szCs w:val="24"/>
        </w:rPr>
        <w:t>санитарно-защитной</w:t>
      </w:r>
      <w:r w:rsidRPr="00CD0893">
        <w:rPr>
          <w:rFonts w:ascii="Times New Roman" w:eastAsia="Times New Roman" w:hAnsi="Times New Roman" w:cs="Times New Roman"/>
          <w:bCs/>
          <w:i/>
          <w:sz w:val="24"/>
          <w:szCs w:val="24"/>
        </w:rPr>
        <w:t xml:space="preserve">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41EDD" w:rsidRPr="00CD0893" w:rsidRDefault="00F41EDD" w:rsidP="00C74F03">
      <w:pPr>
        <w:pStyle w:val="1"/>
      </w:pPr>
      <w:r w:rsidRPr="00CD0893">
        <w:t>Статья 4</w:t>
      </w:r>
      <w:r w:rsidR="00DC2E5B">
        <w:t>6</w:t>
      </w:r>
      <w:r w:rsidRPr="00CD0893">
        <w:t>.4</w:t>
      </w:r>
      <w:r w:rsidR="00E8384A" w:rsidRPr="00CD0893">
        <w:t>.  Градостроительные регламенты</w:t>
      </w:r>
      <w:r w:rsidRPr="00CD0893">
        <w:t>.</w:t>
      </w:r>
      <w:r w:rsidR="00E8384A" w:rsidRPr="00CD0893">
        <w:t xml:space="preserve"> Зоны инженерной и транспортной инфраструктур</w:t>
      </w:r>
      <w:r w:rsidRPr="00CD0893">
        <w:t>.</w:t>
      </w:r>
      <w:bookmarkEnd w:id="18"/>
    </w:p>
    <w:p w:rsidR="00C74F03" w:rsidRDefault="00C74F03" w:rsidP="00490145">
      <w:pPr>
        <w:spacing w:after="0" w:line="240" w:lineRule="auto"/>
        <w:ind w:firstLine="709"/>
        <w:jc w:val="both"/>
        <w:rPr>
          <w:rFonts w:ascii="Times New Roman" w:eastAsia="Times New Roman" w:hAnsi="Times New Roman" w:cs="Times New Roman"/>
          <w:b/>
          <w:bCs/>
          <w:sz w:val="24"/>
          <w:szCs w:val="24"/>
          <w:u w:val="single"/>
        </w:rPr>
      </w:pPr>
    </w:p>
    <w:p w:rsidR="00C74F03" w:rsidRDefault="00C74F03" w:rsidP="00935ABB">
      <w:pPr>
        <w:ind w:firstLine="709"/>
        <w:jc w:val="both"/>
        <w:rPr>
          <w:sz w:val="23"/>
          <w:szCs w:val="23"/>
        </w:rPr>
      </w:pPr>
      <w:r>
        <w:rPr>
          <w:rFonts w:ascii="Times New Roman" w:eastAsia="Times New Roman" w:hAnsi="Times New Roman" w:cs="Times New Roman"/>
          <w:b/>
          <w:bCs/>
          <w:sz w:val="24"/>
          <w:szCs w:val="24"/>
          <w:u w:val="single"/>
        </w:rPr>
        <w:t>ИТ</w:t>
      </w:r>
      <w:r w:rsidRPr="00CD0893">
        <w:rPr>
          <w:rFonts w:ascii="Times New Roman" w:eastAsia="Times New Roman" w:hAnsi="Times New Roman" w:cs="Times New Roman"/>
          <w:b/>
          <w:bCs/>
          <w:sz w:val="24"/>
          <w:szCs w:val="24"/>
          <w:u w:val="single"/>
        </w:rPr>
        <w:t xml:space="preserve">. </w:t>
      </w:r>
      <w:r w:rsidRPr="00AC02D9">
        <w:rPr>
          <w:rFonts w:ascii="Times New Roman" w:hAnsi="Times New Roman" w:cs="Times New Roman"/>
          <w:b/>
          <w:bCs/>
          <w:color w:val="000000"/>
          <w:sz w:val="24"/>
          <w:szCs w:val="24"/>
          <w:u w:val="single"/>
        </w:rPr>
        <w:t>Зона водозаборных</w:t>
      </w:r>
      <w:r>
        <w:rPr>
          <w:rFonts w:ascii="Times New Roman" w:hAnsi="Times New Roman" w:cs="Times New Roman"/>
          <w:b/>
          <w:bCs/>
          <w:color w:val="000000"/>
          <w:sz w:val="24"/>
          <w:szCs w:val="24"/>
          <w:u w:val="single"/>
        </w:rPr>
        <w:t xml:space="preserve"> и </w:t>
      </w:r>
      <w:r w:rsidRPr="00AC02D9">
        <w:rPr>
          <w:rFonts w:ascii="Times New Roman" w:hAnsi="Times New Roman" w:cs="Times New Roman"/>
          <w:b/>
          <w:bCs/>
          <w:color w:val="000000"/>
          <w:sz w:val="24"/>
          <w:szCs w:val="24"/>
          <w:u w:val="single"/>
        </w:rPr>
        <w:t>иных технических сооружений</w:t>
      </w:r>
    </w:p>
    <w:p w:rsidR="00C74F03" w:rsidRDefault="00C74F03" w:rsidP="00935ABB">
      <w:pPr>
        <w:ind w:firstLine="709"/>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C74F03" w:rsidRPr="0093276A" w:rsidRDefault="00C74F03" w:rsidP="00935ABB">
      <w:pPr>
        <w:ind w:firstLine="709"/>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C74F03" w:rsidRPr="00AC02D9" w:rsidRDefault="00C74F03" w:rsidP="00935ABB">
      <w:pPr>
        <w:pStyle w:val="nienie"/>
        <w:numPr>
          <w:ilvl w:val="0"/>
          <w:numId w:val="58"/>
        </w:numPr>
        <w:ind w:left="0" w:firstLine="709"/>
        <w:rPr>
          <w:rFonts w:ascii="Times New Roman" w:hAnsi="Times New Roman" w:cs="Times New Roman"/>
        </w:rPr>
      </w:pPr>
      <w:r w:rsidRPr="00AC02D9">
        <w:rPr>
          <w:rFonts w:ascii="Times New Roman" w:hAnsi="Times New Roman" w:cs="Times New Roman"/>
        </w:rPr>
        <w:lastRenderedPageBreak/>
        <w:t>водозаборные сооружения;</w:t>
      </w:r>
    </w:p>
    <w:p w:rsidR="00C74F03" w:rsidRPr="005F3D86" w:rsidRDefault="00C74F03" w:rsidP="00935ABB">
      <w:pPr>
        <w:pStyle w:val="nienie"/>
        <w:numPr>
          <w:ilvl w:val="0"/>
          <w:numId w:val="58"/>
        </w:numPr>
        <w:ind w:left="0" w:firstLine="709"/>
        <w:rPr>
          <w:rFonts w:ascii="Times New Roman" w:hAnsi="Times New Roman" w:cs="Times New Roman"/>
          <w:szCs w:val="28"/>
        </w:rPr>
      </w:pPr>
      <w:r w:rsidRPr="00AC02D9">
        <w:rPr>
          <w:rFonts w:ascii="Times New Roman" w:hAnsi="Times New Roman" w:cs="Times New Roman"/>
        </w:rPr>
        <w:t>насосные станции;</w:t>
      </w:r>
    </w:p>
    <w:p w:rsidR="00C74F03" w:rsidRPr="00402CEB" w:rsidRDefault="00C74F03" w:rsidP="00935ABB">
      <w:pPr>
        <w:pStyle w:val="nienie"/>
        <w:numPr>
          <w:ilvl w:val="0"/>
          <w:numId w:val="58"/>
        </w:numPr>
        <w:ind w:left="0" w:firstLine="709"/>
        <w:rPr>
          <w:rFonts w:ascii="Times New Roman" w:hAnsi="Times New Roman" w:cs="Times New Roman"/>
          <w:szCs w:val="28"/>
        </w:rPr>
      </w:pPr>
      <w:r w:rsidRPr="00402CEB">
        <w:rPr>
          <w:rFonts w:ascii="Times New Roman" w:hAnsi="Times New Roman" w:cs="Times New Roman"/>
          <w:szCs w:val="28"/>
        </w:rPr>
        <w:t xml:space="preserve">водонакопительные, водонапорные сооружения; </w:t>
      </w:r>
    </w:p>
    <w:p w:rsidR="00C74F03" w:rsidRPr="00402CEB" w:rsidRDefault="00C74F03" w:rsidP="00935ABB">
      <w:pPr>
        <w:pStyle w:val="nienie"/>
        <w:numPr>
          <w:ilvl w:val="0"/>
          <w:numId w:val="58"/>
        </w:numPr>
        <w:ind w:left="0" w:firstLine="709"/>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C74F03" w:rsidRPr="00402CEB" w:rsidRDefault="00C74F03" w:rsidP="00935ABB">
      <w:pPr>
        <w:pStyle w:val="nienie"/>
        <w:numPr>
          <w:ilvl w:val="0"/>
          <w:numId w:val="58"/>
        </w:numPr>
        <w:ind w:left="0" w:firstLine="709"/>
        <w:rPr>
          <w:rFonts w:ascii="Times New Roman" w:hAnsi="Times New Roman" w:cs="Times New Roman"/>
          <w:szCs w:val="28"/>
        </w:rPr>
      </w:pPr>
      <w:r w:rsidRPr="00402CEB">
        <w:rPr>
          <w:rFonts w:ascii="Times New Roman" w:hAnsi="Times New Roman" w:cs="Times New Roman"/>
          <w:szCs w:val="28"/>
        </w:rPr>
        <w:t>аэрологические станции;</w:t>
      </w:r>
    </w:p>
    <w:p w:rsidR="00C74F03" w:rsidRPr="00402CEB" w:rsidRDefault="00C74F03" w:rsidP="00935ABB">
      <w:pPr>
        <w:pStyle w:val="nienie"/>
        <w:numPr>
          <w:ilvl w:val="0"/>
          <w:numId w:val="58"/>
        </w:numPr>
        <w:ind w:left="0" w:firstLine="709"/>
        <w:rPr>
          <w:rFonts w:ascii="Times New Roman" w:hAnsi="Times New Roman" w:cs="Times New Roman"/>
          <w:szCs w:val="28"/>
        </w:rPr>
      </w:pPr>
      <w:r w:rsidRPr="00402CEB">
        <w:rPr>
          <w:rFonts w:ascii="Times New Roman" w:hAnsi="Times New Roman" w:cs="Times New Roman"/>
          <w:szCs w:val="28"/>
        </w:rPr>
        <w:t>метеостанции;</w:t>
      </w:r>
    </w:p>
    <w:p w:rsidR="00C74F03" w:rsidRDefault="00C74F03" w:rsidP="00935ABB">
      <w:pPr>
        <w:pStyle w:val="nienie"/>
        <w:numPr>
          <w:ilvl w:val="0"/>
          <w:numId w:val="58"/>
        </w:numPr>
        <w:ind w:left="0" w:firstLine="709"/>
        <w:rPr>
          <w:rFonts w:ascii="Times New Roman" w:hAnsi="Times New Roman" w:cs="Times New Roman"/>
          <w:szCs w:val="28"/>
        </w:rPr>
      </w:pPr>
      <w:r w:rsidRPr="00402CEB">
        <w:rPr>
          <w:rFonts w:ascii="Times New Roman" w:hAnsi="Times New Roman" w:cs="Times New Roman"/>
          <w:szCs w:val="28"/>
        </w:rPr>
        <w:t>насосные станции.</w:t>
      </w:r>
    </w:p>
    <w:p w:rsidR="00C74F03" w:rsidRPr="004F15AA" w:rsidRDefault="00C74F03" w:rsidP="00935ABB">
      <w:pPr>
        <w:pStyle w:val="a3"/>
        <w:spacing w:before="240" w:line="240" w:lineRule="auto"/>
        <w:ind w:left="0" w:firstLine="709"/>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C74F03" w:rsidRPr="005F3D86" w:rsidRDefault="00C74F03" w:rsidP="00935ABB">
      <w:pPr>
        <w:pStyle w:val="a3"/>
        <w:tabs>
          <w:tab w:val="left" w:pos="142"/>
        </w:tabs>
        <w:spacing w:before="240"/>
        <w:ind w:left="0" w:firstLine="709"/>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C74F03" w:rsidRPr="0093276A" w:rsidRDefault="00C74F03" w:rsidP="00935ABB">
      <w:pPr>
        <w:ind w:firstLine="709"/>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C74F03" w:rsidRPr="00C74F03" w:rsidRDefault="00C74F03" w:rsidP="00935ABB">
      <w:pPr>
        <w:pStyle w:val="23"/>
        <w:ind w:firstLine="709"/>
        <w:rPr>
          <w:b w:val="0"/>
          <w:color w:val="auto"/>
          <w:szCs w:val="24"/>
          <w:lang w:val="ru-RU"/>
        </w:rPr>
      </w:pPr>
      <w:r w:rsidRPr="00C74F03">
        <w:rPr>
          <w:b w:val="0"/>
          <w:color w:val="auto"/>
          <w:szCs w:val="24"/>
          <w:lang w:val="ru-RU"/>
        </w:rPr>
        <w:t>- строительство и реконструкция сооружений, коммуникаций и других объектов;</w:t>
      </w:r>
    </w:p>
    <w:p w:rsidR="00C74F03" w:rsidRDefault="00C74F03" w:rsidP="00935ABB">
      <w:pPr>
        <w:spacing w:after="0" w:line="240" w:lineRule="auto"/>
        <w:ind w:firstLine="709"/>
        <w:jc w:val="both"/>
        <w:rPr>
          <w:rFonts w:ascii="Times New Roman" w:hAnsi="Times New Roman" w:cs="Times New Roman"/>
          <w:szCs w:val="24"/>
        </w:rPr>
      </w:pPr>
      <w:r w:rsidRPr="00C74F03">
        <w:rPr>
          <w:rFonts w:ascii="Times New Roman" w:hAnsi="Times New Roman" w:cs="Times New Roman"/>
          <w:szCs w:val="24"/>
        </w:rPr>
        <w:t>- землеройные и другие работы.</w:t>
      </w:r>
    </w:p>
    <w:p w:rsidR="001B7457" w:rsidRDefault="001B7457" w:rsidP="00935ABB">
      <w:pPr>
        <w:spacing w:after="0" w:line="240" w:lineRule="auto"/>
        <w:ind w:firstLine="709"/>
        <w:jc w:val="both"/>
        <w:rPr>
          <w:rFonts w:ascii="Times New Roman" w:hAnsi="Times New Roman" w:cs="Times New Roman"/>
          <w:szCs w:val="24"/>
        </w:rPr>
      </w:pP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831188" w:rsidRDefault="00831188" w:rsidP="00935ABB">
      <w:pPr>
        <w:spacing w:after="0" w:line="240" w:lineRule="auto"/>
        <w:ind w:firstLine="709"/>
        <w:jc w:val="both"/>
        <w:rPr>
          <w:rFonts w:ascii="Times New Roman" w:hAnsi="Times New Roman" w:cs="Times New Roman"/>
          <w:szCs w:val="24"/>
        </w:rPr>
      </w:pPr>
    </w:p>
    <w:p w:rsidR="00831188" w:rsidRDefault="00831188" w:rsidP="00935ABB">
      <w:pPr>
        <w:spacing w:after="0" w:line="240" w:lineRule="auto"/>
        <w:ind w:firstLine="709"/>
        <w:jc w:val="both"/>
        <w:rPr>
          <w:rFonts w:ascii="Times New Roman" w:hAnsi="Times New Roman" w:cs="Times New Roman"/>
          <w:szCs w:val="24"/>
        </w:rPr>
      </w:pPr>
    </w:p>
    <w:p w:rsidR="00831188" w:rsidRDefault="00831188" w:rsidP="00935ABB">
      <w:pPr>
        <w:spacing w:after="0" w:line="240" w:lineRule="auto"/>
        <w:ind w:firstLine="709"/>
        <w:jc w:val="both"/>
        <w:rPr>
          <w:rFonts w:ascii="Times New Roman" w:hAnsi="Times New Roman" w:cs="Times New Roman"/>
          <w:szCs w:val="24"/>
        </w:rPr>
      </w:pPr>
    </w:p>
    <w:p w:rsidR="00D068FD" w:rsidRPr="00CD0893" w:rsidRDefault="00935ABB" w:rsidP="00935ABB">
      <w:pPr>
        <w:spacing w:line="240" w:lineRule="auto"/>
        <w:ind w:firstLine="709"/>
        <w:jc w:val="both"/>
        <w:rPr>
          <w:rFonts w:ascii="Times New Roman" w:hAnsi="Times New Roman" w:cs="Times New Roman"/>
          <w:b/>
          <w:bCs/>
          <w:sz w:val="24"/>
          <w:szCs w:val="24"/>
          <w:u w:val="single"/>
        </w:rPr>
      </w:pPr>
      <w:r>
        <w:rPr>
          <w:rFonts w:ascii="Times New Roman" w:eastAsia="Times New Roman" w:hAnsi="Times New Roman" w:cs="Times New Roman"/>
          <w:b/>
          <w:bCs/>
          <w:sz w:val="24"/>
          <w:szCs w:val="24"/>
          <w:u w:val="single"/>
        </w:rPr>
        <w:t>ИТ-1</w:t>
      </w:r>
      <w:r w:rsidRPr="00935ABB">
        <w:rPr>
          <w:rFonts w:ascii="Times New Roman" w:eastAsia="Times New Roman" w:hAnsi="Times New Roman" w:cs="Times New Roman"/>
          <w:b/>
          <w:bCs/>
          <w:sz w:val="24"/>
          <w:szCs w:val="24"/>
          <w:u w:val="single"/>
        </w:rPr>
        <w:t>Зона инженерной и транспортной инфраструктуры</w:t>
      </w:r>
      <w:r w:rsidR="00D068FD" w:rsidRPr="00CD0893">
        <w:rPr>
          <w:rFonts w:ascii="Times New Roman" w:hAnsi="Times New Roman" w:cs="Times New Roman"/>
          <w:b/>
          <w:bCs/>
          <w:sz w:val="24"/>
          <w:szCs w:val="24"/>
          <w:u w:val="single"/>
        </w:rPr>
        <w:t>.</w:t>
      </w:r>
    </w:p>
    <w:p w:rsidR="00935ABB" w:rsidRDefault="00935ABB" w:rsidP="00935ABB">
      <w:pPr>
        <w:pStyle w:val="a3"/>
        <w:spacing w:before="240" w:after="0" w:line="240" w:lineRule="auto"/>
        <w:ind w:left="0" w:firstLine="709"/>
        <w:jc w:val="both"/>
        <w:rPr>
          <w:rFonts w:ascii="Times New Roman" w:hAnsi="Times New Roman" w:cs="Times New Roman"/>
          <w:i/>
          <w:sz w:val="24"/>
          <w:szCs w:val="24"/>
        </w:rPr>
      </w:pPr>
      <w:r w:rsidRPr="0090497E">
        <w:rPr>
          <w:rFonts w:ascii="Times New Roman" w:hAnsi="Times New Roman" w:cs="Times New Roman"/>
          <w:i/>
          <w:spacing w:val="-3"/>
          <w:sz w:val="24"/>
          <w:szCs w:val="24"/>
        </w:rPr>
        <w:t>Зоны инженерной и транспортной инфраструктур</w:t>
      </w:r>
      <w:r>
        <w:rPr>
          <w:rFonts w:ascii="Times New Roman" w:hAnsi="Times New Roman" w:cs="Times New Roman"/>
          <w:i/>
          <w:spacing w:val="-3"/>
          <w:sz w:val="24"/>
          <w:szCs w:val="24"/>
        </w:rPr>
        <w:t>ы</w:t>
      </w:r>
      <w:r w:rsidRPr="0090497E">
        <w:rPr>
          <w:rFonts w:ascii="Times New Roman" w:hAnsi="Times New Roman" w:cs="Times New Roman"/>
          <w:i/>
          <w:sz w:val="24"/>
          <w:szCs w:val="24"/>
        </w:rPr>
        <w:t xml:space="preserve">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
    <w:p w:rsidR="007E1605" w:rsidRPr="00CD0893" w:rsidRDefault="007E1605" w:rsidP="007E1605">
      <w:pPr>
        <w:spacing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 xml:space="preserve">Для предотвращения вредного воздействия объектов </w:t>
      </w:r>
      <w:r>
        <w:rPr>
          <w:rFonts w:ascii="Times New Roman" w:eastAsia="Times New Roman" w:hAnsi="Times New Roman" w:cs="Times New Roman"/>
          <w:i/>
          <w:sz w:val="24"/>
          <w:szCs w:val="24"/>
        </w:rPr>
        <w:t xml:space="preserve">инженерной и </w:t>
      </w:r>
      <w:r w:rsidRPr="00CD0893">
        <w:rPr>
          <w:rFonts w:ascii="Times New Roman" w:eastAsia="Times New Roman" w:hAnsi="Times New Roman" w:cs="Times New Roman"/>
          <w:i/>
          <w:sz w:val="24"/>
          <w:szCs w:val="24"/>
        </w:rPr>
        <w:t>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7E1605" w:rsidRDefault="007E1605" w:rsidP="007E1605">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сооружения </w:t>
      </w:r>
      <w:r w:rsidRPr="00CD0893">
        <w:rPr>
          <w:rFonts w:ascii="Times New Roman" w:hAnsi="Times New Roman" w:cs="Times New Roman"/>
          <w:sz w:val="24"/>
          <w:szCs w:val="24"/>
        </w:rPr>
        <w:t xml:space="preserve">и коммуникации </w:t>
      </w:r>
      <w:r>
        <w:rPr>
          <w:rFonts w:ascii="Times New Roman" w:hAnsi="Times New Roman" w:cs="Times New Roman"/>
          <w:sz w:val="24"/>
          <w:szCs w:val="24"/>
        </w:rPr>
        <w:t xml:space="preserve">инженерной и </w:t>
      </w:r>
      <w:r w:rsidRPr="00CD0893">
        <w:rPr>
          <w:rFonts w:ascii="Times New Roman" w:eastAsia="Times New Roman" w:hAnsi="Times New Roman" w:cs="Times New Roman"/>
          <w:sz w:val="24"/>
          <w:szCs w:val="24"/>
        </w:rPr>
        <w:t>транспорт</w:t>
      </w:r>
      <w:r>
        <w:rPr>
          <w:rFonts w:ascii="Times New Roman" w:hAnsi="Times New Roman" w:cs="Times New Roman"/>
          <w:sz w:val="24"/>
          <w:szCs w:val="24"/>
        </w:rPr>
        <w:t>ной инфраструктуры;</w:t>
      </w:r>
    </w:p>
    <w:p w:rsidR="007E1605" w:rsidRDefault="007E1605" w:rsidP="007E1605">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электроснабжения;</w:t>
      </w:r>
    </w:p>
    <w:p w:rsidR="007E1605" w:rsidRDefault="007E1605" w:rsidP="007E1605">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объекты газоснабжения;</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вокзалы, автостанции;</w:t>
      </w:r>
    </w:p>
    <w:p w:rsidR="007E1605" w:rsidRPr="00CD0893" w:rsidRDefault="007E1605" w:rsidP="007E1605">
      <w:pPr>
        <w:pStyle w:val="a3"/>
        <w:numPr>
          <w:ilvl w:val="0"/>
          <w:numId w:val="61"/>
        </w:numPr>
        <w:spacing w:after="0"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АЗС, </w:t>
      </w:r>
      <w:r w:rsidRPr="00CD0893">
        <w:rPr>
          <w:rFonts w:ascii="Times New Roman" w:eastAsia="Times New Roman" w:hAnsi="Times New Roman" w:cs="Times New Roman"/>
          <w:sz w:val="24"/>
          <w:szCs w:val="24"/>
        </w:rPr>
        <w:t>АГЗС;</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 xml:space="preserve">санитарно-технические сооружения и установки коммунального назначения; </w:t>
      </w:r>
    </w:p>
    <w:p w:rsidR="007E1605" w:rsidRPr="00CD0893" w:rsidRDefault="007E1605" w:rsidP="007E1605">
      <w:pPr>
        <w:pStyle w:val="nienie"/>
        <w:numPr>
          <w:ilvl w:val="0"/>
          <w:numId w:val="60"/>
        </w:numPr>
        <w:ind w:left="0" w:firstLine="709"/>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7E1605" w:rsidRPr="00CD0893" w:rsidRDefault="007E1605" w:rsidP="007E1605">
      <w:pPr>
        <w:pStyle w:val="a3"/>
        <w:numPr>
          <w:ilvl w:val="0"/>
          <w:numId w:val="60"/>
        </w:numPr>
        <w:spacing w:after="0"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размещение объектов дорожного сервиса;</w:t>
      </w:r>
    </w:p>
    <w:p w:rsidR="007E1605" w:rsidRPr="00F53F0C" w:rsidRDefault="007E1605" w:rsidP="007E1605">
      <w:pPr>
        <w:pStyle w:val="a3"/>
        <w:numPr>
          <w:ilvl w:val="0"/>
          <w:numId w:val="60"/>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гостиницы.</w:t>
      </w:r>
    </w:p>
    <w:p w:rsidR="00F53F0C" w:rsidRDefault="00F53F0C" w:rsidP="00F53F0C">
      <w:pPr>
        <w:spacing w:line="240" w:lineRule="auto"/>
        <w:jc w:val="both"/>
        <w:rPr>
          <w:rFonts w:ascii="Times New Roman" w:eastAsia="Times New Roman" w:hAnsi="Times New Roman" w:cs="Times New Roman"/>
          <w:sz w:val="24"/>
          <w:szCs w:val="24"/>
        </w:rPr>
      </w:pPr>
    </w:p>
    <w:p w:rsidR="00F53F0C" w:rsidRPr="00F53F0C" w:rsidRDefault="00F53F0C" w:rsidP="00F53F0C">
      <w:pPr>
        <w:spacing w:line="240" w:lineRule="auto"/>
        <w:jc w:val="both"/>
        <w:rPr>
          <w:rFonts w:ascii="Times New Roman" w:eastAsia="Times New Roman" w:hAnsi="Times New Roman" w:cs="Times New Roman"/>
          <w:sz w:val="24"/>
          <w:szCs w:val="24"/>
        </w:rPr>
      </w:pPr>
    </w:p>
    <w:p w:rsidR="007E1605" w:rsidRDefault="007E1605" w:rsidP="007E1605">
      <w:pPr>
        <w:spacing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7E1605" w:rsidRPr="005F3D86" w:rsidRDefault="007E1605" w:rsidP="007E1605">
      <w:pPr>
        <w:pStyle w:val="a3"/>
        <w:tabs>
          <w:tab w:val="left" w:pos="142"/>
        </w:tabs>
        <w:spacing w:before="240"/>
        <w:ind w:left="0" w:firstLine="709"/>
        <w:rPr>
          <w:rFonts w:ascii="Times New Roman" w:eastAsia="Times New Roman" w:hAnsi="Times New Roman" w:cs="Times New Roman"/>
          <w:b/>
          <w:bCs/>
          <w:szCs w:val="24"/>
          <w:u w:val="single"/>
        </w:rPr>
      </w:pPr>
      <w:r>
        <w:rPr>
          <w:rFonts w:ascii="Times New Roman" w:hAnsi="Times New Roman" w:cs="Times New Roman"/>
          <w:sz w:val="24"/>
          <w:szCs w:val="28"/>
        </w:rPr>
        <w:t xml:space="preserve">- </w:t>
      </w:r>
      <w:r w:rsidRPr="005F3D86">
        <w:rPr>
          <w:rFonts w:ascii="Times New Roman" w:hAnsi="Times New Roman" w:cs="Times New Roman"/>
          <w:sz w:val="24"/>
          <w:szCs w:val="28"/>
        </w:rPr>
        <w:t xml:space="preserve">хозяйственные постройки, связанные с эксплуатацией источников </w:t>
      </w:r>
      <w:r>
        <w:rPr>
          <w:rFonts w:ascii="Times New Roman" w:hAnsi="Times New Roman" w:cs="Times New Roman"/>
          <w:sz w:val="24"/>
          <w:szCs w:val="28"/>
        </w:rPr>
        <w:t xml:space="preserve">газоснабжение, электроснабжения и объектов </w:t>
      </w:r>
      <w:r w:rsidRPr="00CD0893">
        <w:rPr>
          <w:rFonts w:ascii="Times New Roman" w:eastAsia="Times New Roman" w:hAnsi="Times New Roman" w:cs="Times New Roman"/>
          <w:sz w:val="24"/>
          <w:szCs w:val="24"/>
        </w:rPr>
        <w:t>транспорт</w:t>
      </w:r>
      <w:r>
        <w:rPr>
          <w:rFonts w:ascii="Times New Roman" w:hAnsi="Times New Roman" w:cs="Times New Roman"/>
          <w:sz w:val="24"/>
          <w:szCs w:val="24"/>
        </w:rPr>
        <w:t>ной инфраструктуры</w:t>
      </w:r>
      <w:r>
        <w:rPr>
          <w:rFonts w:ascii="Times New Roman" w:hAnsi="Times New Roman" w:cs="Times New Roman"/>
          <w:sz w:val="24"/>
          <w:szCs w:val="28"/>
        </w:rPr>
        <w:t>.</w:t>
      </w:r>
    </w:p>
    <w:p w:rsidR="007E1605" w:rsidRDefault="007E1605" w:rsidP="007E1605">
      <w:pPr>
        <w:pStyle w:val="a3"/>
        <w:numPr>
          <w:ilvl w:val="0"/>
          <w:numId w:val="1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грузовых автомобилей;</w:t>
      </w:r>
    </w:p>
    <w:p w:rsidR="007E1605" w:rsidRPr="00CD0893" w:rsidRDefault="007E1605" w:rsidP="007E1605">
      <w:pPr>
        <w:pStyle w:val="a3"/>
        <w:numPr>
          <w:ilvl w:val="0"/>
          <w:numId w:val="19"/>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w:t>
      </w:r>
      <w:r>
        <w:rPr>
          <w:rFonts w:ascii="Times New Roman" w:eastAsia="Times New Roman" w:hAnsi="Times New Roman" w:cs="Times New Roman"/>
          <w:sz w:val="24"/>
          <w:szCs w:val="24"/>
        </w:rPr>
        <w:t>ленение специального назначения;</w:t>
      </w:r>
    </w:p>
    <w:p w:rsidR="007E1605" w:rsidRPr="00CD0893" w:rsidRDefault="007E1605" w:rsidP="007E1605">
      <w:pPr>
        <w:pStyle w:val="a3"/>
        <w:numPr>
          <w:ilvl w:val="0"/>
          <w:numId w:val="61"/>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7E1605" w:rsidRPr="00CD0893" w:rsidRDefault="007E1605" w:rsidP="007E1605">
      <w:pPr>
        <w:spacing w:after="0" w:line="240" w:lineRule="auto"/>
        <w:ind w:firstLine="709"/>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7E1605" w:rsidRDefault="007E1605" w:rsidP="007E1605">
      <w:pPr>
        <w:pStyle w:val="nienie"/>
        <w:numPr>
          <w:ilvl w:val="0"/>
          <w:numId w:val="62"/>
        </w:numPr>
        <w:tabs>
          <w:tab w:val="clear" w:pos="720"/>
          <w:tab w:val="num" w:pos="426"/>
        </w:tabs>
        <w:ind w:left="0" w:firstLine="709"/>
        <w:rPr>
          <w:rFonts w:ascii="Times New Roman" w:hAnsi="Times New Roman" w:cs="Times New Roman"/>
        </w:rPr>
      </w:pPr>
      <w:r w:rsidRPr="00CD0893">
        <w:rPr>
          <w:rFonts w:ascii="Times New Roman" w:hAnsi="Times New Roman" w:cs="Times New Roman"/>
        </w:rPr>
        <w:t>предприятия общественного питания (кафе, столовые, буфеты);</w:t>
      </w:r>
    </w:p>
    <w:p w:rsidR="007E1605" w:rsidRPr="00CD0893" w:rsidRDefault="007E1605" w:rsidP="007E1605">
      <w:pPr>
        <w:pStyle w:val="a3"/>
        <w:numPr>
          <w:ilvl w:val="0"/>
          <w:numId w:val="62"/>
        </w:numPr>
        <w:spacing w:after="0" w:line="240" w:lineRule="auto"/>
        <w:ind w:left="0" w:firstLine="709"/>
        <w:jc w:val="both"/>
        <w:rPr>
          <w:rFonts w:ascii="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7E1605" w:rsidRPr="00CD0893" w:rsidRDefault="007E1605" w:rsidP="007E1605">
      <w:pPr>
        <w:pStyle w:val="a3"/>
        <w:numPr>
          <w:ilvl w:val="0"/>
          <w:numId w:val="62"/>
        </w:numPr>
        <w:spacing w:after="0" w:line="240" w:lineRule="auto"/>
        <w:ind w:left="0"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r w:rsidRPr="00CD0893">
        <w:rPr>
          <w:rFonts w:ascii="Times New Roman" w:hAnsi="Times New Roman" w:cs="Times New Roman"/>
          <w:sz w:val="24"/>
          <w:szCs w:val="24"/>
        </w:rPr>
        <w:t xml:space="preserve"> торговые павильоны</w:t>
      </w:r>
      <w:r w:rsidRPr="00CD0893">
        <w:rPr>
          <w:rFonts w:ascii="Times New Roman" w:eastAsia="Times New Roman" w:hAnsi="Times New Roman" w:cs="Times New Roman"/>
          <w:sz w:val="24"/>
          <w:szCs w:val="24"/>
        </w:rPr>
        <w:t>;</w:t>
      </w:r>
    </w:p>
    <w:p w:rsidR="007E1605" w:rsidRPr="00831188" w:rsidRDefault="007E1605" w:rsidP="007E1605">
      <w:pPr>
        <w:pStyle w:val="a3"/>
        <w:numPr>
          <w:ilvl w:val="0"/>
          <w:numId w:val="62"/>
        </w:numPr>
        <w:spacing w:line="240" w:lineRule="auto"/>
        <w:ind w:left="0" w:firstLine="709"/>
        <w:jc w:val="both"/>
        <w:rPr>
          <w:rFonts w:ascii="Times New Roman" w:eastAsia="Times New Roman" w:hAnsi="Times New Roman" w:cs="Times New Roman"/>
          <w:sz w:val="24"/>
          <w:szCs w:val="24"/>
        </w:rPr>
      </w:pPr>
      <w:r w:rsidRPr="00CD0893">
        <w:rPr>
          <w:rFonts w:ascii="Times New Roman" w:hAnsi="Times New Roman" w:cs="Times New Roman"/>
          <w:sz w:val="24"/>
          <w:szCs w:val="24"/>
        </w:rPr>
        <w:t>киоски, лоточная торговл</w:t>
      </w:r>
      <w:r>
        <w:rPr>
          <w:rFonts w:ascii="Times New Roman" w:hAnsi="Times New Roman" w:cs="Times New Roman"/>
          <w:sz w:val="24"/>
          <w:szCs w:val="24"/>
        </w:rPr>
        <w:t>я, павильоны розничной торговли.</w:t>
      </w:r>
    </w:p>
    <w:p w:rsidR="00F53F0C" w:rsidRDefault="00F53F0C" w:rsidP="00A0381B">
      <w:pPr>
        <w:pStyle w:val="a3"/>
        <w:spacing w:after="0" w:line="240" w:lineRule="auto"/>
        <w:ind w:left="0" w:firstLine="851"/>
        <w:jc w:val="both"/>
        <w:rPr>
          <w:rFonts w:ascii="Times New Roman" w:hAnsi="Times New Roman" w:cs="Times New Roman"/>
          <w:i/>
          <w:sz w:val="24"/>
          <w:szCs w:val="24"/>
        </w:rPr>
      </w:pP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ИТ-1</w:t>
      </w:r>
      <w:r w:rsidRPr="009A47B2">
        <w:rPr>
          <w:rFonts w:ascii="Times New Roman" w:hAnsi="Times New Roman" w:cs="Times New Roman"/>
          <w:i/>
          <w:sz w:val="24"/>
          <w:szCs w:val="24"/>
        </w:rPr>
        <w:t xml:space="preserve"> включают в себя:</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Default="00A0381B" w:rsidP="00831188">
      <w:pPr>
        <w:spacing w:line="240" w:lineRule="auto"/>
        <w:jc w:val="both"/>
        <w:rPr>
          <w:rFonts w:ascii="Times New Roman" w:eastAsia="Times New Roman" w:hAnsi="Times New Roman" w:cs="Times New Roman"/>
          <w:sz w:val="24"/>
          <w:szCs w:val="24"/>
        </w:rPr>
      </w:pPr>
    </w:p>
    <w:p w:rsidR="00E8384A" w:rsidRPr="00CD0893" w:rsidRDefault="00E8384A" w:rsidP="00C74F03">
      <w:pPr>
        <w:pStyle w:val="1"/>
        <w:jc w:val="both"/>
      </w:pPr>
      <w:bookmarkStart w:id="19" w:name="_Toc406167556"/>
      <w:r w:rsidRPr="00CD0893">
        <w:rPr>
          <w:iCs/>
        </w:rPr>
        <w:lastRenderedPageBreak/>
        <w:t>Статья 4</w:t>
      </w:r>
      <w:r w:rsidR="00DC2E5B">
        <w:rPr>
          <w:iCs/>
        </w:rPr>
        <w:t>6</w:t>
      </w:r>
      <w:r w:rsidRPr="00CD0893">
        <w:rPr>
          <w:iCs/>
        </w:rPr>
        <w:t xml:space="preserve">.5.  </w:t>
      </w:r>
      <w:r w:rsidRPr="00CD0893">
        <w:t>Градостроительные регламенты. Зоны сельскохозяйственного использования.</w:t>
      </w:r>
      <w:bookmarkEnd w:id="19"/>
    </w:p>
    <w:p w:rsidR="008D7BEA" w:rsidRPr="00CD0893" w:rsidRDefault="00917668" w:rsidP="007E1605">
      <w:pPr>
        <w:spacing w:before="240" w:line="240" w:lineRule="auto"/>
        <w:ind w:firstLine="709"/>
        <w:rPr>
          <w:rFonts w:ascii="Times New Roman" w:hAnsi="Times New Roman" w:cs="Times New Roman"/>
          <w:b/>
          <w:sz w:val="24"/>
          <w:szCs w:val="24"/>
          <w:u w:val="single"/>
        </w:rPr>
      </w:pPr>
      <w:r>
        <w:rPr>
          <w:rFonts w:ascii="Times New Roman" w:hAnsi="Times New Roman" w:cs="Times New Roman"/>
          <w:b/>
          <w:sz w:val="24"/>
          <w:szCs w:val="24"/>
          <w:u w:val="single"/>
        </w:rPr>
        <w:t>СХ</w:t>
      </w:r>
      <w:r w:rsidR="008D7BEA" w:rsidRPr="00CD0893">
        <w:rPr>
          <w:rFonts w:ascii="Times New Roman" w:hAnsi="Times New Roman" w:cs="Times New Roman"/>
          <w:b/>
          <w:sz w:val="24"/>
          <w:szCs w:val="24"/>
          <w:u w:val="single"/>
        </w:rPr>
        <w:t xml:space="preserve">. Зона </w:t>
      </w:r>
      <w:r w:rsidR="008D7BEA">
        <w:rPr>
          <w:rFonts w:ascii="Times New Roman" w:hAnsi="Times New Roman" w:cs="Times New Roman"/>
          <w:b/>
          <w:sz w:val="24"/>
          <w:szCs w:val="24"/>
          <w:u w:val="single"/>
        </w:rPr>
        <w:t>сельскохозяйственных угодий</w:t>
      </w:r>
      <w:r w:rsidR="008D7BEA" w:rsidRPr="00CD0893">
        <w:rPr>
          <w:rFonts w:ascii="Times New Roman" w:hAnsi="Times New Roman" w:cs="Times New Roman"/>
          <w:b/>
          <w:sz w:val="24"/>
          <w:szCs w:val="24"/>
          <w:u w:val="single"/>
        </w:rPr>
        <w:t>.</w:t>
      </w:r>
    </w:p>
    <w:p w:rsidR="008D7BEA" w:rsidRDefault="00917668" w:rsidP="007E1605">
      <w:pPr>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Зона СХ</w:t>
      </w:r>
      <w:r w:rsidR="008D7BEA" w:rsidRPr="001B7457">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w:t>
      </w:r>
      <w:r w:rsidR="00754C62">
        <w:rPr>
          <w:rFonts w:ascii="Times New Roman" w:hAnsi="Times New Roman" w:cs="Times New Roman"/>
          <w:i/>
          <w:sz w:val="24"/>
          <w:szCs w:val="24"/>
        </w:rPr>
        <w:t>ми видами деятельности.</w:t>
      </w:r>
    </w:p>
    <w:p w:rsidR="001B7457" w:rsidRPr="00A0381B" w:rsidRDefault="001B7457" w:rsidP="007E1605">
      <w:pPr>
        <w:pStyle w:val="a3"/>
        <w:spacing w:before="240" w:line="240" w:lineRule="auto"/>
        <w:ind w:left="0" w:firstLine="709"/>
        <w:contextualSpacing w:val="0"/>
        <w:jc w:val="both"/>
        <w:rPr>
          <w:rFonts w:ascii="Times New Roman" w:eastAsia="Times New Roman" w:hAnsi="Times New Roman" w:cs="Times New Roman"/>
          <w:b/>
          <w:i/>
          <w:sz w:val="24"/>
          <w:szCs w:val="24"/>
        </w:rPr>
      </w:pPr>
      <w:r w:rsidRPr="00A0381B">
        <w:rPr>
          <w:rFonts w:ascii="Times New Roman" w:eastAsia="Times New Roman" w:hAnsi="Times New Roman" w:cs="Times New Roman"/>
          <w:b/>
          <w:i/>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p w:rsidR="00A00EC9" w:rsidRPr="00ED6C97" w:rsidRDefault="00A00EC9" w:rsidP="007E1605">
      <w:pPr>
        <w:pStyle w:val="a3"/>
        <w:spacing w:before="240" w:after="0" w:line="240" w:lineRule="auto"/>
        <w:ind w:left="0" w:firstLine="709"/>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 xml:space="preserve">Основные </w:t>
      </w:r>
      <w:r w:rsidRPr="00A00EC9">
        <w:rPr>
          <w:rFonts w:ascii="Times New Roman" w:hAnsi="Times New Roman" w:cs="Times New Roman"/>
          <w:b/>
          <w:bCs/>
          <w:i/>
          <w:sz w:val="24"/>
          <w:szCs w:val="24"/>
          <w:u w:val="single"/>
        </w:rPr>
        <w:t>в</w:t>
      </w:r>
      <w:r w:rsidR="00754C62">
        <w:rPr>
          <w:rFonts w:ascii="Times New Roman" w:hAnsi="Times New Roman" w:cs="Times New Roman"/>
          <w:b/>
          <w:bCs/>
          <w:i/>
          <w:sz w:val="24"/>
          <w:szCs w:val="24"/>
          <w:u w:val="single"/>
        </w:rPr>
        <w:t>иды разрешённого использования</w:t>
      </w:r>
      <w:r w:rsidRPr="00A00EC9">
        <w:rPr>
          <w:rFonts w:ascii="Times New Roman" w:hAnsi="Times New Roman" w:cs="Times New Roman"/>
          <w:b/>
          <w:bCs/>
          <w:i/>
          <w:sz w:val="24"/>
          <w:szCs w:val="24"/>
          <w:u w:val="single"/>
        </w:rPr>
        <w:t>:</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пашни;</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сенокосы;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A00EC9"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неудобья;</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A00EC9"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A00EC9" w:rsidRDefault="00A00EC9" w:rsidP="007E1605">
      <w:pPr>
        <w:pStyle w:val="a3"/>
        <w:spacing w:before="240" w:line="240" w:lineRule="auto"/>
        <w:ind w:left="0" w:firstLine="709"/>
        <w:rPr>
          <w:rFonts w:ascii="Times New Roman" w:hAnsi="Times New Roman" w:cs="Times New Roman"/>
          <w:b/>
          <w:sz w:val="24"/>
          <w:szCs w:val="24"/>
        </w:rPr>
      </w:pPr>
    </w:p>
    <w:p w:rsidR="00A00EC9" w:rsidRPr="00ED6C97" w:rsidRDefault="00A00EC9" w:rsidP="007E1605">
      <w:pPr>
        <w:pStyle w:val="a3"/>
        <w:spacing w:before="240" w:line="240" w:lineRule="auto"/>
        <w:ind w:left="0" w:firstLine="709"/>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Вспомогательные виды разрешённого использования</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ED6C97">
        <w:rPr>
          <w:rFonts w:ascii="Times New Roman" w:hAnsi="Times New Roman" w:cs="Times New Roman"/>
          <w:b/>
          <w:bCs/>
          <w:i/>
          <w:sz w:val="24"/>
          <w:szCs w:val="24"/>
          <w:u w:val="single"/>
        </w:rPr>
        <w:t>:</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A00EC9" w:rsidRDefault="00A00EC9" w:rsidP="007E1605">
      <w:pPr>
        <w:pStyle w:val="a3"/>
        <w:spacing w:before="240" w:line="240" w:lineRule="auto"/>
        <w:ind w:left="0" w:firstLine="709"/>
        <w:rPr>
          <w:rFonts w:ascii="Times New Roman" w:hAnsi="Times New Roman" w:cs="Times New Roman"/>
          <w:b/>
          <w:sz w:val="24"/>
          <w:szCs w:val="24"/>
        </w:rPr>
      </w:pPr>
    </w:p>
    <w:p w:rsidR="00A00EC9" w:rsidRPr="00ED6C97" w:rsidRDefault="00A00EC9" w:rsidP="007E1605">
      <w:pPr>
        <w:pStyle w:val="a3"/>
        <w:spacing w:before="240" w:line="240" w:lineRule="auto"/>
        <w:ind w:left="0" w:firstLine="709"/>
        <w:rPr>
          <w:rFonts w:ascii="Times New Roman" w:hAnsi="Times New Roman" w:cs="Times New Roman"/>
          <w:b/>
          <w:i/>
          <w:sz w:val="24"/>
          <w:szCs w:val="24"/>
          <w:u w:val="single"/>
        </w:rPr>
      </w:pPr>
      <w:r w:rsidRPr="00ED6C97">
        <w:rPr>
          <w:rFonts w:ascii="Times New Roman" w:hAnsi="Times New Roman" w:cs="Times New Roman"/>
          <w:b/>
          <w:sz w:val="24"/>
          <w:szCs w:val="24"/>
        </w:rPr>
        <w:t> </w:t>
      </w:r>
      <w:r w:rsidRPr="00ED6C97">
        <w:rPr>
          <w:rFonts w:ascii="Times New Roman" w:hAnsi="Times New Roman" w:cs="Times New Roman"/>
          <w:b/>
          <w:bCs/>
          <w:i/>
          <w:sz w:val="24"/>
          <w:szCs w:val="24"/>
          <w:u w:val="single"/>
        </w:rPr>
        <w:t>Условно разрешённые виды использования</w:t>
      </w:r>
      <w:r w:rsidRPr="00A00EC9">
        <w:rPr>
          <w:rFonts w:ascii="Times New Roman" w:hAnsi="Times New Roman" w:cs="Times New Roman"/>
          <w:b/>
          <w:bCs/>
          <w:i/>
          <w:sz w:val="24"/>
          <w:szCs w:val="24"/>
          <w:u w:val="single"/>
        </w:rPr>
        <w:t>(</w:t>
      </w:r>
      <w:r w:rsidRPr="00A00EC9">
        <w:rPr>
          <w:rFonts w:ascii="Times New Roman" w:eastAsia="Times New Roman" w:hAnsi="Times New Roman" w:cs="Times New Roman"/>
          <w:b/>
          <w:i/>
          <w:sz w:val="24"/>
          <w:szCs w:val="24"/>
          <w:u w:val="single"/>
        </w:rPr>
        <w:t>для сельскохозяйственных угодий не входящих в составе земель сельскохозяйственного назначения)</w:t>
      </w:r>
      <w:r w:rsidRPr="00A00EC9">
        <w:rPr>
          <w:rFonts w:ascii="Times New Roman" w:hAnsi="Times New Roman" w:cs="Times New Roman"/>
          <w:b/>
          <w:bCs/>
          <w:i/>
          <w:sz w:val="24"/>
          <w:szCs w:val="24"/>
          <w:u w:val="single"/>
        </w:rPr>
        <w:t>:</w:t>
      </w:r>
    </w:p>
    <w:p w:rsidR="00A00EC9" w:rsidRPr="00ED6C97" w:rsidRDefault="00A00EC9" w:rsidP="007E1605">
      <w:pPr>
        <w:pStyle w:val="a3"/>
        <w:spacing w:before="240" w:after="0" w:line="240" w:lineRule="auto"/>
        <w:ind w:left="0" w:firstLine="709"/>
        <w:rPr>
          <w:rFonts w:ascii="Times New Roman" w:hAnsi="Times New Roman" w:cs="Times New Roman"/>
          <w:sz w:val="24"/>
          <w:szCs w:val="24"/>
        </w:rPr>
      </w:pPr>
      <w:r w:rsidRPr="00ED6C97">
        <w:rPr>
          <w:rFonts w:ascii="Times New Roman" w:hAnsi="Times New Roman" w:cs="Times New Roman"/>
          <w:b/>
          <w:sz w:val="24"/>
          <w:szCs w:val="24"/>
        </w:rPr>
        <w:t> </w:t>
      </w:r>
      <w:r w:rsidRPr="00FA0925">
        <w:rPr>
          <w:rFonts w:ascii="Times New Roman" w:hAnsi="Times New Roman" w:cs="Times New Roman"/>
          <w:sz w:val="24"/>
          <w:szCs w:val="24"/>
        </w:rPr>
        <w:t>–животноводческие фермы;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сельскохозяйственные предприятия;</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A00EC9" w:rsidRPr="00ED6C97"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A00EC9" w:rsidRDefault="00A00EC9" w:rsidP="007E1605">
      <w:pPr>
        <w:pStyle w:val="a3"/>
        <w:spacing w:after="0" w:line="240" w:lineRule="auto"/>
        <w:ind w:left="0" w:firstLine="709"/>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DA2E48" w:rsidRDefault="00DA2E48" w:rsidP="007E1605">
      <w:pPr>
        <w:pStyle w:val="a3"/>
        <w:spacing w:after="0" w:line="240" w:lineRule="auto"/>
        <w:ind w:left="0" w:firstLine="709"/>
        <w:rPr>
          <w:rFonts w:ascii="Times New Roman" w:hAnsi="Times New Roman" w:cs="Times New Roman"/>
          <w:sz w:val="24"/>
          <w:szCs w:val="24"/>
        </w:rPr>
      </w:pPr>
    </w:p>
    <w:p w:rsidR="002D70A9" w:rsidRPr="00CD0893" w:rsidRDefault="002D70A9" w:rsidP="002D70A9">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СХ-1</w:t>
      </w:r>
      <w:r w:rsidRPr="00CD0893">
        <w:rPr>
          <w:rFonts w:ascii="Times New Roman" w:hAnsi="Times New Roman" w:cs="Times New Roman"/>
          <w:b/>
          <w:sz w:val="24"/>
          <w:szCs w:val="24"/>
          <w:u w:val="single"/>
        </w:rPr>
        <w:t xml:space="preserve">. Зона </w:t>
      </w:r>
      <w:r>
        <w:rPr>
          <w:rFonts w:ascii="Times New Roman" w:hAnsi="Times New Roman" w:cs="Times New Roman"/>
          <w:b/>
          <w:sz w:val="24"/>
          <w:szCs w:val="24"/>
          <w:u w:val="single"/>
        </w:rPr>
        <w:t>садоводчеств и дачных участков</w:t>
      </w:r>
      <w:r w:rsidRPr="00CD0893">
        <w:rPr>
          <w:rFonts w:ascii="Times New Roman" w:hAnsi="Times New Roman" w:cs="Times New Roman"/>
          <w:b/>
          <w:sz w:val="24"/>
          <w:szCs w:val="24"/>
          <w:u w:val="single"/>
        </w:rPr>
        <w:t>.</w:t>
      </w:r>
    </w:p>
    <w:p w:rsidR="002D70A9" w:rsidRDefault="002D70A9" w:rsidP="002D70A9">
      <w:pPr>
        <w:spacing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2D70A9" w:rsidRPr="00CD0893" w:rsidRDefault="002D70A9" w:rsidP="002D70A9">
      <w:pPr>
        <w:pStyle w:val="a3"/>
        <w:numPr>
          <w:ilvl w:val="0"/>
          <w:numId w:val="6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2D70A9" w:rsidRDefault="002D70A9" w:rsidP="002D70A9">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2D70A9" w:rsidRPr="005B5722" w:rsidRDefault="002D70A9" w:rsidP="002D70A9">
      <w:pPr>
        <w:pStyle w:val="a3"/>
        <w:numPr>
          <w:ilvl w:val="0"/>
          <w:numId w:val="63"/>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lastRenderedPageBreak/>
        <w:t>объекты садоводства;</w:t>
      </w:r>
    </w:p>
    <w:p w:rsidR="002D70A9" w:rsidRPr="005B5722" w:rsidRDefault="002D70A9" w:rsidP="002D70A9">
      <w:pPr>
        <w:pStyle w:val="a3"/>
        <w:numPr>
          <w:ilvl w:val="0"/>
          <w:numId w:val="63"/>
        </w:numPr>
        <w:spacing w:line="240" w:lineRule="auto"/>
        <w:ind w:left="0" w:firstLine="851"/>
        <w:rPr>
          <w:rFonts w:ascii="Times New Roman" w:eastAsia="Times New Roman" w:hAnsi="Times New Roman" w:cs="Times New Roman"/>
          <w:sz w:val="24"/>
          <w:szCs w:val="24"/>
        </w:rPr>
      </w:pPr>
      <w:r w:rsidRPr="008322E8">
        <w:rPr>
          <w:rFonts w:ascii="Times New Roman" w:hAnsi="Times New Roman" w:cs="Times New Roman"/>
          <w:sz w:val="24"/>
          <w:szCs w:val="24"/>
        </w:rPr>
        <w:t>поля и участки для выращивания сельхозпродукции;</w:t>
      </w:r>
    </w:p>
    <w:p w:rsidR="002D70A9" w:rsidRDefault="002D70A9" w:rsidP="002D70A9">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2D70A9" w:rsidRPr="005B5722" w:rsidRDefault="002D70A9" w:rsidP="002D70A9">
      <w:pPr>
        <w:pStyle w:val="a3"/>
        <w:numPr>
          <w:ilvl w:val="0"/>
          <w:numId w:val="63"/>
        </w:numPr>
        <w:ind w:left="0" w:firstLine="851"/>
        <w:rPr>
          <w:rFonts w:ascii="Times New Roman" w:eastAsia="Times New Roman" w:hAnsi="Times New Roman" w:cs="Times New Roman"/>
          <w:sz w:val="24"/>
          <w:szCs w:val="24"/>
        </w:rPr>
      </w:pPr>
      <w:r w:rsidRPr="005B5722">
        <w:rPr>
          <w:rFonts w:ascii="Times New Roman" w:eastAsia="Times New Roman" w:hAnsi="Times New Roman" w:cs="Times New Roman"/>
          <w:sz w:val="24"/>
          <w:szCs w:val="24"/>
        </w:rPr>
        <w:t>пашни;</w:t>
      </w:r>
    </w:p>
    <w:p w:rsidR="002D70A9" w:rsidRPr="00CD0893" w:rsidRDefault="002D70A9" w:rsidP="002D70A9">
      <w:pPr>
        <w:pStyle w:val="a3"/>
        <w:numPr>
          <w:ilvl w:val="0"/>
          <w:numId w:val="63"/>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2D70A9" w:rsidRPr="00CD0893" w:rsidRDefault="002D70A9" w:rsidP="002D70A9">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2D70A9" w:rsidRPr="00902A4E"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надворные постройки - сараи для садовых принадлежностей, туалеты, бани;</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902A4E">
        <w:rPr>
          <w:rFonts w:ascii="Times New Roman" w:eastAsia="Times New Roman" w:hAnsi="Times New Roman" w:cs="Times New Roman"/>
          <w:sz w:val="24"/>
          <w:szCs w:val="24"/>
        </w:rPr>
        <w:t>индивидуальные</w:t>
      </w:r>
      <w:r w:rsidRPr="00CD0893">
        <w:rPr>
          <w:rFonts w:ascii="Times New Roman" w:eastAsia="Times New Roman" w:hAnsi="Times New Roman" w:cs="Times New Roman"/>
          <w:sz w:val="24"/>
          <w:szCs w:val="24"/>
        </w:rPr>
        <w:t xml:space="preserve"> гаражи на придомовом участке или парковки;</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2D70A9" w:rsidRPr="00CD0893" w:rsidRDefault="002D70A9" w:rsidP="002D70A9">
      <w:pPr>
        <w:pStyle w:val="a3"/>
        <w:numPr>
          <w:ilvl w:val="0"/>
          <w:numId w:val="64"/>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2D70A9" w:rsidRPr="00CD0893" w:rsidRDefault="002D70A9" w:rsidP="002D70A9">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2D70A9" w:rsidRDefault="002D70A9" w:rsidP="002D70A9">
      <w:pPr>
        <w:pStyle w:val="a3"/>
        <w:numPr>
          <w:ilvl w:val="0"/>
          <w:numId w:val="6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2D70A9" w:rsidRPr="00CD0893" w:rsidRDefault="002D70A9" w:rsidP="002D70A9">
      <w:pPr>
        <w:pStyle w:val="a3"/>
        <w:numPr>
          <w:ilvl w:val="0"/>
          <w:numId w:val="65"/>
        </w:numPr>
        <w:spacing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хозяйства с содержанием животных до 100 голов.</w:t>
      </w:r>
    </w:p>
    <w:p w:rsidR="002D70A9" w:rsidRPr="00CD0893" w:rsidRDefault="002D70A9" w:rsidP="002D70A9">
      <w:pPr>
        <w:pStyle w:val="a3"/>
        <w:numPr>
          <w:ilvl w:val="0"/>
          <w:numId w:val="6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2D70A9" w:rsidRDefault="002D70A9" w:rsidP="002D70A9">
      <w:pPr>
        <w:pStyle w:val="a3"/>
        <w:numPr>
          <w:ilvl w:val="0"/>
          <w:numId w:val="6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w:t>
      </w:r>
      <w:r>
        <w:rPr>
          <w:rFonts w:ascii="Times New Roman" w:eastAsia="Times New Roman" w:hAnsi="Times New Roman" w:cs="Times New Roman"/>
          <w:sz w:val="24"/>
          <w:szCs w:val="24"/>
        </w:rPr>
        <w:t>дыха на природе.</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 xml:space="preserve"> включают в себя:</w:t>
      </w:r>
    </w:p>
    <w:p w:rsidR="00A0381B"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A0381B" w:rsidRPr="009A47B2" w:rsidRDefault="00A0381B" w:rsidP="00A0381B">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Default="00A0381B" w:rsidP="00A0381B">
      <w:pPr>
        <w:pStyle w:val="a3"/>
        <w:spacing w:after="0" w:line="240" w:lineRule="auto"/>
        <w:ind w:left="0" w:firstLine="851"/>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A0381B" w:rsidRPr="00A0381B" w:rsidRDefault="00A0381B" w:rsidP="00A0381B">
      <w:pPr>
        <w:spacing w:line="240" w:lineRule="auto"/>
        <w:rPr>
          <w:rFonts w:ascii="Times New Roman" w:eastAsia="Times New Roman" w:hAnsi="Times New Roman" w:cs="Times New Roman"/>
          <w:sz w:val="24"/>
          <w:szCs w:val="24"/>
        </w:rPr>
      </w:pPr>
    </w:p>
    <w:p w:rsidR="00C10999" w:rsidRDefault="00C10999" w:rsidP="001B7457">
      <w:pPr>
        <w:pStyle w:val="1"/>
      </w:pPr>
      <w:bookmarkStart w:id="20" w:name="_Toc406167557"/>
      <w:r w:rsidRPr="00CD0893">
        <w:t>Статья 4</w:t>
      </w:r>
      <w:r w:rsidR="00DC2E5B">
        <w:t>6</w:t>
      </w:r>
      <w:r w:rsidRPr="00CD0893">
        <w:t>.6. Градостроительные регламенты. Рекреационные зоны.</w:t>
      </w:r>
      <w:bookmarkEnd w:id="20"/>
    </w:p>
    <w:p w:rsidR="00C10999" w:rsidRPr="00CD0893" w:rsidRDefault="00C10999" w:rsidP="00355391">
      <w:pPr>
        <w:spacing w:before="240"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sidR="00C40A8D">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00BF3195">
        <w:rPr>
          <w:rFonts w:ascii="Times New Roman" w:hAnsi="Times New Roman" w:cs="Times New Roman"/>
          <w:b/>
          <w:bCs/>
          <w:sz w:val="24"/>
          <w:szCs w:val="24"/>
          <w:u w:val="single"/>
        </w:rPr>
        <w:t>Рекреационная зона</w:t>
      </w:r>
      <w:r w:rsidRPr="00CD0893">
        <w:rPr>
          <w:rFonts w:ascii="Times New Roman" w:hAnsi="Times New Roman" w:cs="Times New Roman"/>
          <w:b/>
          <w:bCs/>
          <w:sz w:val="24"/>
          <w:szCs w:val="24"/>
          <w:u w:val="single"/>
        </w:rPr>
        <w:t>.</w:t>
      </w:r>
    </w:p>
    <w:p w:rsidR="00C10999" w:rsidRPr="001B7457" w:rsidRDefault="00C10999" w:rsidP="001B7457">
      <w:pPr>
        <w:spacing w:before="240"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lastRenderedPageBreak/>
        <w:t>Зона предназначена для организации парков, скверов, бульваров, используемых в целях кратковременного отдыха, проведения досуга населения</w:t>
      </w:r>
      <w:r w:rsidR="00EE5596" w:rsidRPr="001B7457">
        <w:rPr>
          <w:rFonts w:ascii="Times New Roman" w:hAnsi="Times New Roman" w:cs="Times New Roman"/>
          <w:i/>
          <w:sz w:val="24"/>
          <w:szCs w:val="24"/>
        </w:rPr>
        <w:t>,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w:t>
      </w:r>
      <w:r w:rsidRPr="001B7457">
        <w:rPr>
          <w:rFonts w:ascii="Times New Roman" w:hAnsi="Times New Roman" w:cs="Times New Roman"/>
          <w:i/>
          <w:sz w:val="24"/>
          <w:szCs w:val="24"/>
        </w:rPr>
        <w:t xml:space="preserve">. </w:t>
      </w:r>
    </w:p>
    <w:p w:rsidR="00C10999" w:rsidRPr="001B7457" w:rsidRDefault="00C10999" w:rsidP="00490145">
      <w:pPr>
        <w:spacing w:after="0" w:line="240" w:lineRule="auto"/>
        <w:ind w:firstLine="709"/>
        <w:jc w:val="both"/>
        <w:rPr>
          <w:rFonts w:ascii="Times New Roman" w:hAnsi="Times New Roman" w:cs="Times New Roman"/>
          <w:i/>
          <w:sz w:val="24"/>
          <w:szCs w:val="24"/>
        </w:rPr>
      </w:pPr>
      <w:r w:rsidRPr="001B7457">
        <w:rPr>
          <w:rFonts w:ascii="Times New Roman" w:hAnsi="Times New Roman" w:cs="Times New Roman"/>
          <w:i/>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1B7457" w:rsidRDefault="00C10999" w:rsidP="00490145">
      <w:pPr>
        <w:pStyle w:val="Iniiaiieoaenonionooiii2"/>
        <w:ind w:firstLine="709"/>
        <w:rPr>
          <w:rFonts w:ascii="Times New Roman" w:hAnsi="Times New Roman"/>
          <w:i/>
          <w:iCs/>
          <w:sz w:val="24"/>
          <w:szCs w:val="24"/>
        </w:rPr>
      </w:pPr>
      <w:r w:rsidRPr="001B7457">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F53F0C" w:rsidRDefault="00F53F0C" w:rsidP="00490145">
      <w:pPr>
        <w:spacing w:after="0" w:line="240" w:lineRule="auto"/>
        <w:ind w:firstLine="709"/>
        <w:jc w:val="both"/>
        <w:rPr>
          <w:rFonts w:ascii="Times New Roman" w:hAnsi="Times New Roman" w:cs="Times New Roman"/>
          <w:b/>
          <w:bCs/>
          <w:i/>
          <w:sz w:val="24"/>
          <w:szCs w:val="24"/>
          <w:u w:val="single"/>
        </w:rPr>
      </w:pPr>
    </w:p>
    <w:p w:rsidR="00C10999" w:rsidRPr="00CD0893" w:rsidRDefault="00C10999" w:rsidP="00490145">
      <w:pPr>
        <w:spacing w:after="0" w:line="240" w:lineRule="auto"/>
        <w:ind w:firstLine="709"/>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EE5596" w:rsidRPr="00CD0893" w:rsidRDefault="00EE5596" w:rsidP="00410583">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спортивно</w:t>
      </w:r>
      <w:r w:rsidR="0001121F">
        <w:rPr>
          <w:rFonts w:ascii="Times New Roman" w:hAnsi="Times New Roman" w:cs="Times New Roman"/>
          <w:sz w:val="24"/>
          <w:szCs w:val="24"/>
        </w:rPr>
        <w:t>-</w:t>
      </w:r>
      <w:r w:rsidRPr="00CD0893">
        <w:rPr>
          <w:rFonts w:ascii="Times New Roman" w:hAnsi="Times New Roman" w:cs="Times New Roman"/>
          <w:sz w:val="24"/>
          <w:szCs w:val="24"/>
        </w:rPr>
        <w:t>зрелищные сооружения;</w:t>
      </w:r>
    </w:p>
    <w:p w:rsidR="00EE5596" w:rsidRPr="00CD0893" w:rsidRDefault="0001121F" w:rsidP="00410583">
      <w:pPr>
        <w:pStyle w:val="a3"/>
        <w:numPr>
          <w:ilvl w:val="0"/>
          <w:numId w:val="27"/>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00EE5596" w:rsidRPr="00CD0893">
        <w:rPr>
          <w:rFonts w:ascii="Times New Roman" w:hAnsi="Times New Roman" w:cs="Times New Roman"/>
          <w:sz w:val="24"/>
          <w:szCs w:val="24"/>
        </w:rPr>
        <w:t xml:space="preserve"> сооружения открытого типа с проведением спортивных игр со стационарными трибунами вместимостью до 100 мест;</w:t>
      </w:r>
    </w:p>
    <w:p w:rsidR="00EE5596" w:rsidRPr="00CD0893" w:rsidRDefault="00EE5596" w:rsidP="00410583">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EE5596" w:rsidRPr="00CD0893" w:rsidRDefault="00EE5596" w:rsidP="00410583">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EE5596" w:rsidRDefault="00EE5596" w:rsidP="00410583">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9F0E29" w:rsidRPr="00CD0893" w:rsidRDefault="009F0E29" w:rsidP="00410583">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конно</w:t>
      </w:r>
      <w:r w:rsidR="00063DE2">
        <w:rPr>
          <w:rFonts w:ascii="Times New Roman" w:hAnsi="Times New Roman" w:cs="Times New Roman"/>
          <w:sz w:val="24"/>
          <w:szCs w:val="24"/>
        </w:rPr>
        <w:t>–</w:t>
      </w:r>
      <w:r>
        <w:rPr>
          <w:rFonts w:ascii="Times New Roman" w:hAnsi="Times New Roman" w:cs="Times New Roman"/>
          <w:sz w:val="24"/>
          <w:szCs w:val="24"/>
        </w:rPr>
        <w:t>спортивные базы;</w:t>
      </w:r>
    </w:p>
    <w:p w:rsidR="00EE5596" w:rsidRDefault="00EE5596" w:rsidP="00410583">
      <w:pPr>
        <w:pStyle w:val="a3"/>
        <w:numPr>
          <w:ilvl w:val="0"/>
          <w:numId w:val="25"/>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тир;</w:t>
      </w:r>
    </w:p>
    <w:p w:rsidR="00C10999" w:rsidRPr="00CD0893" w:rsidRDefault="00C10999" w:rsidP="00410583">
      <w:pPr>
        <w:pStyle w:val="a3"/>
        <w:numPr>
          <w:ilvl w:val="0"/>
          <w:numId w:val="21"/>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1E1A31">
      <w:pPr>
        <w:spacing w:before="240"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Default="00C10999"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EE5596" w:rsidRPr="00CD0893" w:rsidRDefault="00EE5596" w:rsidP="00410583">
      <w:pPr>
        <w:pStyle w:val="a3"/>
        <w:numPr>
          <w:ilvl w:val="0"/>
          <w:numId w:val="26"/>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EE5596" w:rsidRPr="00CA67E1" w:rsidRDefault="00EE5596" w:rsidP="00410583">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C10999" w:rsidRPr="00CD0893" w:rsidRDefault="00C10999"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490145">
      <w:pPr>
        <w:pStyle w:val="a3"/>
        <w:spacing w:after="0" w:line="240" w:lineRule="auto"/>
        <w:ind w:left="0" w:firstLine="709"/>
        <w:contextualSpacing w:val="0"/>
        <w:jc w:val="both"/>
        <w:rPr>
          <w:rFonts w:ascii="Times New Roman" w:hAnsi="Times New Roman" w:cs="Times New Roman"/>
          <w:sz w:val="24"/>
          <w:szCs w:val="24"/>
        </w:rPr>
      </w:pPr>
    </w:p>
    <w:p w:rsidR="00C10999" w:rsidRPr="00CD0893" w:rsidRDefault="00C10999" w:rsidP="00490145">
      <w:pPr>
        <w:spacing w:after="0" w:line="240" w:lineRule="auto"/>
        <w:ind w:firstLine="709"/>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EE5596" w:rsidRDefault="00EE5596" w:rsidP="00410583">
      <w:pPr>
        <w:pStyle w:val="a3"/>
        <w:numPr>
          <w:ilvl w:val="0"/>
          <w:numId w:val="28"/>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EE5596" w:rsidRPr="00EE5596" w:rsidRDefault="0001121F" w:rsidP="00410583">
      <w:pPr>
        <w:pStyle w:val="a3"/>
        <w:numPr>
          <w:ilvl w:val="0"/>
          <w:numId w:val="28"/>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торгово-выставочные</w:t>
      </w:r>
      <w:r w:rsidR="00EE5596" w:rsidRPr="00CD0893">
        <w:rPr>
          <w:rFonts w:ascii="Times New Roman" w:hAnsi="Times New Roman" w:cs="Times New Roman"/>
          <w:sz w:val="24"/>
          <w:szCs w:val="24"/>
        </w:rPr>
        <w:t xml:space="preserve"> комплексы</w:t>
      </w:r>
      <w:r w:rsidR="00EE5596">
        <w:rPr>
          <w:rFonts w:ascii="Times New Roman" w:hAnsi="Times New Roman" w:cs="Times New Roman"/>
          <w:sz w:val="24"/>
          <w:szCs w:val="24"/>
        </w:rPr>
        <w:t>;</w:t>
      </w:r>
    </w:p>
    <w:p w:rsidR="008F63A7" w:rsidRDefault="008F63A7" w:rsidP="00410583">
      <w:pPr>
        <w:pStyle w:val="a3"/>
        <w:numPr>
          <w:ilvl w:val="0"/>
          <w:numId w:val="22"/>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sidR="00EE5596">
        <w:rPr>
          <w:rFonts w:ascii="Times New Roman" w:hAnsi="Times New Roman" w:cs="Times New Roman"/>
          <w:sz w:val="24"/>
          <w:szCs w:val="24"/>
        </w:rPr>
        <w:t>живания и общественного питания;</w:t>
      </w:r>
    </w:p>
    <w:p w:rsidR="00EE5596" w:rsidRDefault="00EE5596" w:rsidP="00410583">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EE5596" w:rsidRPr="00EE5596" w:rsidRDefault="00EE5596" w:rsidP="00410583">
      <w:pPr>
        <w:pStyle w:val="a3"/>
        <w:numPr>
          <w:ilvl w:val="0"/>
          <w:numId w:val="24"/>
        </w:numPr>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C10999" w:rsidRPr="00CD0893" w:rsidRDefault="00C10999" w:rsidP="00410583">
      <w:pPr>
        <w:pStyle w:val="a3"/>
        <w:numPr>
          <w:ilvl w:val="0"/>
          <w:numId w:val="23"/>
        </w:numPr>
        <w:spacing w:after="0" w:line="240" w:lineRule="auto"/>
        <w:ind w:left="0" w:firstLine="709"/>
        <w:contextualSpacing w:val="0"/>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490145">
      <w:pPr>
        <w:pStyle w:val="a3"/>
        <w:spacing w:after="0" w:line="240" w:lineRule="auto"/>
        <w:ind w:left="0" w:firstLine="709"/>
        <w:contextualSpacing w:val="0"/>
        <w:jc w:val="both"/>
        <w:rPr>
          <w:rFonts w:ascii="Times New Roman" w:hAnsi="Times New Roman" w:cs="Times New Roman"/>
          <w:sz w:val="24"/>
          <w:szCs w:val="24"/>
        </w:rPr>
      </w:pPr>
    </w:p>
    <w:p w:rsidR="00F671E5" w:rsidRPr="009A47B2" w:rsidRDefault="00F671E5" w:rsidP="00F671E5">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671E5" w:rsidRDefault="00F671E5" w:rsidP="00F671E5">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F671E5" w:rsidRPr="00517BC2" w:rsidRDefault="00F671E5" w:rsidP="00F671E5">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F671E5" w:rsidRPr="00517BC2" w:rsidRDefault="00F671E5" w:rsidP="00F671E5">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городских парков.............................................................................15</w:t>
      </w:r>
    </w:p>
    <w:p w:rsidR="00F671E5" w:rsidRPr="00517BC2" w:rsidRDefault="00F671E5" w:rsidP="00F671E5">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парков планировочных районов....................................................10</w:t>
      </w:r>
    </w:p>
    <w:p w:rsidR="00F671E5" w:rsidRPr="00517BC2" w:rsidRDefault="00F671E5" w:rsidP="00F671E5">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садов жилых районов......................................................................3</w:t>
      </w:r>
    </w:p>
    <w:p w:rsidR="00F671E5" w:rsidRDefault="00F671E5" w:rsidP="00F671E5">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скверов..............................................................................................0,5</w:t>
      </w:r>
    </w:p>
    <w:p w:rsidR="00F671E5" w:rsidRDefault="00F671E5" w:rsidP="00F671E5">
      <w:pPr>
        <w:pStyle w:val="a3"/>
        <w:spacing w:after="0" w:line="240" w:lineRule="auto"/>
        <w:ind w:left="0" w:firstLine="851"/>
        <w:jc w:val="both"/>
        <w:rPr>
          <w:rFonts w:ascii="Times New Roman" w:hAnsi="Times New Roman" w:cs="Times New Roman"/>
          <w:i/>
          <w:sz w:val="24"/>
          <w:szCs w:val="24"/>
        </w:rPr>
      </w:pPr>
    </w:p>
    <w:p w:rsidR="00F671E5" w:rsidRPr="009A47B2" w:rsidRDefault="00F671E5" w:rsidP="00F671E5">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671E5" w:rsidRPr="009A47B2" w:rsidRDefault="00F671E5" w:rsidP="00F671E5">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671E5" w:rsidRDefault="00F671E5" w:rsidP="00F671E5">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5A02E7" w:rsidRPr="00CD0893" w:rsidRDefault="005A02E7" w:rsidP="00490145">
      <w:pPr>
        <w:pStyle w:val="a3"/>
        <w:spacing w:after="0" w:line="240" w:lineRule="auto"/>
        <w:ind w:left="0" w:firstLine="709"/>
        <w:contextualSpacing w:val="0"/>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5A02E7" w:rsidRPr="00CD0893" w:rsidRDefault="005A02E7" w:rsidP="00490145">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C02D9" w:rsidRPr="004D6EF2" w:rsidRDefault="003B45F6" w:rsidP="00917668">
      <w:pPr>
        <w:pStyle w:val="1"/>
        <w:jc w:val="both"/>
      </w:pPr>
      <w:bookmarkStart w:id="21" w:name="_Toc406167558"/>
      <w:r w:rsidRPr="00CD0893">
        <w:t>Статья 4</w:t>
      </w:r>
      <w:r w:rsidR="00DC2E5B">
        <w:t>6</w:t>
      </w:r>
      <w:r w:rsidRPr="00CD0893">
        <w:t>.7. Градостроительные регламенты. Зоны специального назначения.</w:t>
      </w:r>
      <w:bookmarkEnd w:id="21"/>
    </w:p>
    <w:p w:rsidR="00317314" w:rsidRPr="00CD0893" w:rsidRDefault="00317314" w:rsidP="00317314">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317314" w:rsidRPr="00C672D7" w:rsidRDefault="00317314" w:rsidP="00317314">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lastRenderedPageBreak/>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317314" w:rsidRPr="00CD0893" w:rsidRDefault="00317314" w:rsidP="00317314">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317314" w:rsidRPr="00CD0893" w:rsidRDefault="00317314" w:rsidP="00410583">
      <w:pPr>
        <w:pStyle w:val="a3"/>
        <w:numPr>
          <w:ilvl w:val="2"/>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317314" w:rsidRDefault="00317314" w:rsidP="00410583">
      <w:pPr>
        <w:pStyle w:val="a3"/>
        <w:numPr>
          <w:ilvl w:val="2"/>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317314" w:rsidRPr="00CD0893" w:rsidRDefault="00317314" w:rsidP="00410583">
      <w:pPr>
        <w:pStyle w:val="a3"/>
        <w:numPr>
          <w:ilvl w:val="2"/>
          <w:numId w:val="29"/>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317314" w:rsidRPr="00CD0893" w:rsidRDefault="00317314" w:rsidP="00410583">
      <w:pPr>
        <w:pStyle w:val="a3"/>
        <w:numPr>
          <w:ilvl w:val="2"/>
          <w:numId w:val="2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317314" w:rsidRPr="00CD0893" w:rsidRDefault="00317314" w:rsidP="00410583">
      <w:pPr>
        <w:pStyle w:val="a3"/>
        <w:numPr>
          <w:ilvl w:val="0"/>
          <w:numId w:val="3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317314" w:rsidRPr="00CD0893" w:rsidRDefault="00317314" w:rsidP="00410583">
      <w:pPr>
        <w:pStyle w:val="a3"/>
        <w:numPr>
          <w:ilvl w:val="0"/>
          <w:numId w:val="3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317314" w:rsidRPr="00CD0893" w:rsidRDefault="00317314" w:rsidP="00410583">
      <w:pPr>
        <w:pStyle w:val="a3"/>
        <w:numPr>
          <w:ilvl w:val="0"/>
          <w:numId w:val="3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317314" w:rsidRPr="00CD0893" w:rsidRDefault="00317314" w:rsidP="00410583">
      <w:pPr>
        <w:pStyle w:val="a3"/>
        <w:numPr>
          <w:ilvl w:val="2"/>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317314" w:rsidRPr="00CD0893" w:rsidRDefault="00317314" w:rsidP="00410583">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317314" w:rsidRPr="00CD0893" w:rsidRDefault="00317314" w:rsidP="00410583">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317314" w:rsidRPr="00CD0893" w:rsidRDefault="00317314" w:rsidP="00317314">
      <w:p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CD0893">
        <w:rPr>
          <w:rFonts w:ascii="Times New Roman" w:eastAsia="Times New Roman" w:hAnsi="Times New Roman" w:cs="Times New Roman"/>
          <w:sz w:val="24"/>
          <w:szCs w:val="24"/>
        </w:rPr>
        <w:t>ткрытые бесплатные автостоянки для временного хранения индивидуальных легковых автомобилей.</w:t>
      </w:r>
    </w:p>
    <w:p w:rsidR="00317314" w:rsidRPr="00CD0893" w:rsidRDefault="00317314" w:rsidP="00317314">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317314" w:rsidRPr="00CD0893" w:rsidRDefault="00317314" w:rsidP="00410583">
      <w:pPr>
        <w:pStyle w:val="a3"/>
        <w:numPr>
          <w:ilvl w:val="0"/>
          <w:numId w:val="33"/>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317314" w:rsidRPr="00CD0893" w:rsidRDefault="00317314" w:rsidP="00410583">
      <w:pPr>
        <w:pStyle w:val="a3"/>
        <w:numPr>
          <w:ilvl w:val="0"/>
          <w:numId w:val="33"/>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317314" w:rsidRPr="00CD0893" w:rsidRDefault="00317314" w:rsidP="00410583">
      <w:pPr>
        <w:pStyle w:val="a3"/>
        <w:numPr>
          <w:ilvl w:val="0"/>
          <w:numId w:val="33"/>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пожарной охраны.</w:t>
      </w:r>
    </w:p>
    <w:p w:rsidR="00A0381B" w:rsidRDefault="00A0381B" w:rsidP="00317314">
      <w:pPr>
        <w:pStyle w:val="a3"/>
        <w:spacing w:before="240" w:after="0" w:line="240" w:lineRule="auto"/>
        <w:ind w:left="0" w:firstLine="709"/>
        <w:contextualSpacing w:val="0"/>
        <w:jc w:val="both"/>
        <w:rPr>
          <w:rFonts w:ascii="Times New Roman" w:hAnsi="Times New Roman" w:cs="Times New Roman"/>
          <w:i/>
          <w:sz w:val="24"/>
          <w:szCs w:val="24"/>
        </w:rPr>
      </w:pP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СО-1</w:t>
      </w:r>
      <w:r w:rsidRPr="00517BC2">
        <w:rPr>
          <w:rFonts w:ascii="Times New Roman" w:hAnsi="Times New Roman" w:cs="Times New Roman"/>
          <w:i/>
          <w:sz w:val="24"/>
          <w:szCs w:val="24"/>
        </w:rPr>
        <w:t xml:space="preserve"> включают в себя:</w:t>
      </w:r>
    </w:p>
    <w:p w:rsidR="00A0381B"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2"/>
        <w:tblW w:w="0" w:type="auto"/>
        <w:tblLook w:val="04A0"/>
      </w:tblPr>
      <w:tblGrid>
        <w:gridCol w:w="5236"/>
        <w:gridCol w:w="4285"/>
      </w:tblGrid>
      <w:tr w:rsidR="00A0381B" w:rsidRPr="006B06CC" w:rsidTr="00C24F9D">
        <w:trPr>
          <w:trHeight w:val="532"/>
        </w:trPr>
        <w:tc>
          <w:tcPr>
            <w:tcW w:w="5236" w:type="dxa"/>
            <w:vAlign w:val="center"/>
          </w:tcPr>
          <w:p w:rsidR="00A0381B" w:rsidRPr="006B06CC" w:rsidRDefault="00A0381B"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A0381B" w:rsidRPr="006B06CC" w:rsidRDefault="00A0381B" w:rsidP="00C24F9D">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A0381B" w:rsidRPr="00307681" w:rsidTr="00C24F9D">
        <w:trPr>
          <w:trHeight w:val="670"/>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A0381B" w:rsidRPr="00307681" w:rsidRDefault="00A0381B"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A0381B" w:rsidRPr="00307681" w:rsidTr="00C24F9D">
        <w:trPr>
          <w:trHeight w:val="419"/>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A0381B" w:rsidRPr="00307681" w:rsidRDefault="00A0381B" w:rsidP="00C24F9D">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A0381B" w:rsidRPr="00307681" w:rsidTr="00C24F9D">
        <w:trPr>
          <w:trHeight w:val="425"/>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A0381B" w:rsidRPr="00307681" w:rsidTr="00C24F9D">
        <w:trPr>
          <w:trHeight w:val="448"/>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A0381B" w:rsidRPr="00307681" w:rsidTr="00C24F9D">
        <w:trPr>
          <w:trHeight w:val="265"/>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A0381B" w:rsidRPr="00307681" w:rsidTr="00C24F9D">
        <w:trPr>
          <w:trHeight w:val="561"/>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A0381B" w:rsidRPr="00307681" w:rsidTr="00C24F9D">
        <w:trPr>
          <w:trHeight w:val="561"/>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A0381B" w:rsidRPr="00307681" w:rsidTr="00C24F9D">
        <w:trPr>
          <w:trHeight w:val="279"/>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A0381B" w:rsidRPr="00307681" w:rsidTr="00C24F9D">
        <w:trPr>
          <w:trHeight w:val="546"/>
        </w:trPr>
        <w:tc>
          <w:tcPr>
            <w:tcW w:w="5236"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A0381B" w:rsidRPr="00307681" w:rsidRDefault="00A0381B" w:rsidP="00C24F9D">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A0381B" w:rsidRPr="00517BC2" w:rsidRDefault="00A0381B" w:rsidP="00A0381B">
      <w:pPr>
        <w:pStyle w:val="af3"/>
        <w:ind w:firstLine="851"/>
        <w:rPr>
          <w:i/>
          <w:szCs w:val="24"/>
        </w:rPr>
      </w:pPr>
      <w:r w:rsidRPr="00517BC2">
        <w:rPr>
          <w:i/>
          <w:szCs w:val="24"/>
        </w:rPr>
        <w:lastRenderedPageBreak/>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53F0C" w:rsidRDefault="00F53F0C" w:rsidP="0087117D">
      <w:pPr>
        <w:spacing w:before="240"/>
        <w:ind w:firstLine="851"/>
        <w:jc w:val="both"/>
        <w:rPr>
          <w:rFonts w:ascii="Times New Roman" w:eastAsia="Times New Roman" w:hAnsi="Times New Roman" w:cs="Times New Roman"/>
          <w:b/>
          <w:bCs/>
          <w:sz w:val="24"/>
          <w:szCs w:val="24"/>
          <w:u w:val="single"/>
        </w:rPr>
      </w:pPr>
    </w:p>
    <w:p w:rsidR="0087117D" w:rsidRPr="00F75D0F" w:rsidRDefault="0087117D" w:rsidP="0087117D">
      <w:pPr>
        <w:spacing w:before="240"/>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7117D" w:rsidRPr="0038784A" w:rsidRDefault="0087117D" w:rsidP="0087117D">
      <w:pPr>
        <w:pStyle w:val="nienie"/>
        <w:spacing w:line="276" w:lineRule="auto"/>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p>
    <w:p w:rsidR="0087117D" w:rsidRPr="00E53CD4" w:rsidRDefault="0087117D" w:rsidP="0087117D">
      <w:pPr>
        <w:widowControl w:val="0"/>
        <w:spacing w:before="24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7117D" w:rsidRPr="00E53CD4"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7117D" w:rsidRDefault="0087117D" w:rsidP="00410583">
      <w:pPr>
        <w:pStyle w:val="a3"/>
        <w:numPr>
          <w:ilvl w:val="2"/>
          <w:numId w:val="29"/>
        </w:numPr>
        <w:spacing w:after="0" w:line="240" w:lineRule="auto"/>
        <w:ind w:left="0" w:firstLine="851"/>
        <w:contextualSpacing w:val="0"/>
        <w:jc w:val="both"/>
        <w:rPr>
          <w:rFonts w:ascii="Times New Roman" w:eastAsia="Times New Roman" w:hAnsi="Times New Roman" w:cs="Times New Roman"/>
          <w:sz w:val="24"/>
          <w:szCs w:val="24"/>
        </w:rPr>
      </w:pPr>
      <w:r w:rsidRPr="006F2CF1">
        <w:rPr>
          <w:rFonts w:ascii="Times New Roman" w:eastAsia="Times New Roman" w:hAnsi="Times New Roman" w:cs="Times New Roman"/>
          <w:sz w:val="24"/>
          <w:szCs w:val="24"/>
        </w:rPr>
        <w:t>скотомогильники (биотермические ямы);</w:t>
      </w:r>
    </w:p>
    <w:p w:rsidR="0087117D" w:rsidRDefault="0087117D" w:rsidP="0087117D">
      <w:pPr>
        <w:spacing w:after="0"/>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7117D" w:rsidRPr="00E53CD4" w:rsidRDefault="0087117D" w:rsidP="00410583">
      <w:pPr>
        <w:pStyle w:val="nienie"/>
        <w:numPr>
          <w:ilvl w:val="0"/>
          <w:numId w:val="58"/>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7117D" w:rsidRDefault="0087117D" w:rsidP="00410583">
      <w:pPr>
        <w:pStyle w:val="nienie"/>
        <w:numPr>
          <w:ilvl w:val="0"/>
          <w:numId w:val="58"/>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7117D" w:rsidRPr="00E53CD4" w:rsidRDefault="0087117D" w:rsidP="00410583">
      <w:pPr>
        <w:pStyle w:val="nienie"/>
        <w:numPr>
          <w:ilvl w:val="0"/>
          <w:numId w:val="58"/>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7117D" w:rsidRPr="00B008B4" w:rsidRDefault="0087117D" w:rsidP="00410583">
      <w:pPr>
        <w:pStyle w:val="nienie"/>
        <w:numPr>
          <w:ilvl w:val="0"/>
          <w:numId w:val="58"/>
        </w:numPr>
        <w:tabs>
          <w:tab w:val="left" w:pos="142"/>
        </w:tabs>
        <w:spacing w:line="276" w:lineRule="auto"/>
        <w:ind w:left="0" w:firstLine="851"/>
        <w:rPr>
          <w:rFonts w:ascii="Times New Roman" w:hAnsi="Times New Roman" w:cs="Times New Roman"/>
        </w:rPr>
      </w:pPr>
      <w:r>
        <w:rPr>
          <w:rFonts w:ascii="Times New Roman" w:hAnsi="Times New Roman" w:cs="Times New Roman"/>
        </w:rPr>
        <w:t>насосные станции;</w:t>
      </w:r>
    </w:p>
    <w:p w:rsidR="0087117D" w:rsidRDefault="0087117D" w:rsidP="00410583">
      <w:pPr>
        <w:pStyle w:val="nienie"/>
        <w:numPr>
          <w:ilvl w:val="0"/>
          <w:numId w:val="58"/>
        </w:numPr>
        <w:tabs>
          <w:tab w:val="left" w:pos="142"/>
        </w:tabs>
        <w:spacing w:line="276" w:lineRule="auto"/>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7117D" w:rsidRPr="004F15AA" w:rsidRDefault="0087117D" w:rsidP="0087117D">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7117D" w:rsidRPr="004F15AA" w:rsidRDefault="0087117D" w:rsidP="00410583">
      <w:pPr>
        <w:numPr>
          <w:ilvl w:val="0"/>
          <w:numId w:val="33"/>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7117D" w:rsidRDefault="0087117D" w:rsidP="00410583">
      <w:pPr>
        <w:numPr>
          <w:ilvl w:val="0"/>
          <w:numId w:val="33"/>
        </w:numPr>
        <w:spacing w:after="0"/>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7117D" w:rsidRDefault="0087117D" w:rsidP="0087117D">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I-V классов вредности;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ипищевых продуктов</w:t>
      </w:r>
      <w:r w:rsidRPr="00CD0893">
        <w:rPr>
          <w:rFonts w:ascii="Times New Roman" w:eastAsia="Times New Roman" w:hAnsi="Times New Roman" w:cs="Times New Roman"/>
          <w:sz w:val="24"/>
          <w:szCs w:val="24"/>
        </w:rPr>
        <w:t>;</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автотранспортные предприятия;</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7117D" w:rsidRPr="00CD0893" w:rsidRDefault="0087117D" w:rsidP="00410583">
      <w:pPr>
        <w:pStyle w:val="a3"/>
        <w:numPr>
          <w:ilvl w:val="0"/>
          <w:numId w:val="1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CB58C3" w:rsidRPr="00A0381B" w:rsidRDefault="0087117D" w:rsidP="00754C62">
      <w:pPr>
        <w:pStyle w:val="a3"/>
        <w:numPr>
          <w:ilvl w:val="0"/>
          <w:numId w:val="13"/>
        </w:numPr>
        <w:spacing w:after="0" w:line="240" w:lineRule="auto"/>
        <w:ind w:left="0"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sz w:val="24"/>
          <w:szCs w:val="24"/>
        </w:rPr>
        <w:t>АГЗС</w:t>
      </w:r>
      <w:r w:rsidR="00754C62">
        <w:rPr>
          <w:rFonts w:ascii="Times New Roman" w:eastAsia="Times New Roman" w:hAnsi="Times New Roman" w:cs="Times New Roman"/>
          <w:sz w:val="24"/>
          <w:szCs w:val="24"/>
        </w:rPr>
        <w:t>.</w:t>
      </w:r>
    </w:p>
    <w:p w:rsidR="00A0381B" w:rsidRDefault="00A0381B" w:rsidP="00A0381B">
      <w:pPr>
        <w:spacing w:after="0" w:line="240" w:lineRule="auto"/>
        <w:jc w:val="both"/>
        <w:rPr>
          <w:rFonts w:ascii="Times New Roman" w:eastAsia="Times New Roman" w:hAnsi="Times New Roman" w:cs="Times New Roman"/>
          <w:bCs/>
          <w:sz w:val="24"/>
          <w:szCs w:val="24"/>
        </w:rPr>
      </w:pP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A0381B"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A0381B" w:rsidRDefault="00A0381B" w:rsidP="00A0381B">
      <w:pPr>
        <w:pStyle w:val="af3"/>
        <w:ind w:firstLine="851"/>
        <w:rPr>
          <w:i/>
          <w:szCs w:val="24"/>
        </w:rPr>
      </w:pPr>
      <w:r w:rsidRPr="00DA4433">
        <w:rPr>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A0381B" w:rsidRPr="00DA4433" w:rsidRDefault="00A0381B" w:rsidP="00A0381B">
      <w:pPr>
        <w:pStyle w:val="af3"/>
        <w:ind w:firstLine="851"/>
        <w:rPr>
          <w:i/>
          <w:szCs w:val="24"/>
        </w:rPr>
      </w:pPr>
      <w:r w:rsidRPr="00DA4433">
        <w:rPr>
          <w:i/>
          <w:szCs w:val="24"/>
        </w:rPr>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до 0,8.......................................................................1</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A0381B" w:rsidRPr="00DA4433" w:rsidRDefault="00A0381B" w:rsidP="00A0381B">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A0381B" w:rsidRDefault="00A0381B" w:rsidP="00A0381B">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A0381B" w:rsidRDefault="00A0381B" w:rsidP="00A0381B">
      <w:pPr>
        <w:pStyle w:val="a3"/>
        <w:spacing w:after="0" w:line="240" w:lineRule="auto"/>
        <w:ind w:left="0" w:firstLine="851"/>
        <w:jc w:val="both"/>
        <w:rPr>
          <w:rFonts w:ascii="Times New Roman" w:hAnsi="Times New Roman" w:cs="Times New Roman"/>
          <w:i/>
          <w:sz w:val="24"/>
          <w:szCs w:val="24"/>
        </w:rPr>
      </w:pP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A0381B" w:rsidRPr="00517BC2" w:rsidRDefault="00A0381B" w:rsidP="00A0381B">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A0381B" w:rsidRPr="00A0381B" w:rsidRDefault="00A0381B" w:rsidP="00A0381B">
      <w:pPr>
        <w:spacing w:after="0" w:line="240" w:lineRule="auto"/>
        <w:jc w:val="both"/>
        <w:rPr>
          <w:rFonts w:ascii="Times New Roman" w:eastAsia="Times New Roman" w:hAnsi="Times New Roman" w:cs="Times New Roman"/>
          <w:bCs/>
          <w:sz w:val="24"/>
          <w:szCs w:val="24"/>
        </w:rPr>
      </w:pPr>
    </w:p>
    <w:p w:rsidR="00741396" w:rsidRPr="00CD0893" w:rsidRDefault="000E5482" w:rsidP="0087117D">
      <w:pPr>
        <w:pStyle w:val="1"/>
        <w:jc w:val="both"/>
        <w:rPr>
          <w:rFonts w:eastAsia="Times New Roman"/>
        </w:rPr>
      </w:pPr>
      <w:bookmarkStart w:id="22" w:name="_Toc406167559"/>
      <w:r w:rsidRPr="00CD0893">
        <w:rPr>
          <w:rFonts w:eastAsia="Times New Roman"/>
        </w:rPr>
        <w:lastRenderedPageBreak/>
        <w:t>Глава 14</w:t>
      </w:r>
      <w:r w:rsidR="00741396" w:rsidRPr="00CD0893">
        <w:rPr>
          <w:rFonts w:eastAsia="Times New Roman"/>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w:t>
      </w:r>
      <w:r w:rsidR="00063DE2">
        <w:rPr>
          <w:rFonts w:eastAsia="Times New Roman"/>
        </w:rPr>
        <w:t>–</w:t>
      </w:r>
      <w:r w:rsidR="00741396" w:rsidRPr="00CD0893">
        <w:rPr>
          <w:rFonts w:eastAsia="Times New Roman"/>
        </w:rPr>
        <w:t>защитными и водоохранными зонами.</w:t>
      </w:r>
      <w:bookmarkEnd w:id="22"/>
    </w:p>
    <w:p w:rsidR="00741396" w:rsidRPr="00CD0893" w:rsidRDefault="00741396" w:rsidP="0087117D">
      <w:pPr>
        <w:pStyle w:val="1"/>
        <w:jc w:val="both"/>
      </w:pPr>
      <w:bookmarkStart w:id="23" w:name="_Toc406167560"/>
      <w:r w:rsidRPr="00CD0893">
        <w:rPr>
          <w:iCs/>
        </w:rPr>
        <w:t>Статья 4</w:t>
      </w:r>
      <w:r w:rsidR="00F1782A">
        <w:rPr>
          <w:iCs/>
        </w:rPr>
        <w:t>7</w:t>
      </w:r>
      <w:r w:rsidRPr="00CD0893">
        <w:rPr>
          <w:iCs/>
        </w:rPr>
        <w:t xml:space="preserve">. </w:t>
      </w:r>
      <w:r w:rsidRPr="00CD0893">
        <w:rPr>
          <w:rFonts w:eastAsia="Times New Roman"/>
        </w:rPr>
        <w:t xml:space="preserve">Описание ограничений использования земельных участков и объектов капитального строительства, расположенных </w:t>
      </w:r>
      <w:r w:rsidRPr="00CD0893">
        <w:t xml:space="preserve">в </w:t>
      </w:r>
      <w:r w:rsidRPr="00CD0893">
        <w:rPr>
          <w:rFonts w:eastAsia="Times New Roman"/>
        </w:rPr>
        <w:t>у</w:t>
      </w:r>
      <w:r w:rsidRPr="00CD0893">
        <w:t xml:space="preserve">становленных </w:t>
      </w:r>
      <w:r w:rsidR="00BC5F72">
        <w:t>санитарно-защитных</w:t>
      </w:r>
      <w:r w:rsidRPr="00CD0893">
        <w:rPr>
          <w:rFonts w:eastAsia="Times New Roman"/>
        </w:rPr>
        <w:t xml:space="preserve"> зона</w:t>
      </w:r>
      <w:r w:rsidRPr="00CD0893">
        <w:t>х, водоохранных</w:t>
      </w:r>
      <w:r w:rsidRPr="00CD0893">
        <w:rPr>
          <w:rFonts w:eastAsia="Times New Roman"/>
        </w:rPr>
        <w:t xml:space="preserve"> зо</w:t>
      </w:r>
      <w:r w:rsidRPr="00CD0893">
        <w:t>нах и иных зонах</w:t>
      </w:r>
      <w:r w:rsidRPr="00CD0893">
        <w:rPr>
          <w:rFonts w:eastAsia="Times New Roman"/>
        </w:rPr>
        <w:t xml:space="preserve"> с особыми условиями использования территорий</w:t>
      </w:r>
      <w:r w:rsidRPr="00CD0893">
        <w:t>.</w:t>
      </w:r>
      <w:bookmarkEnd w:id="23"/>
    </w:p>
    <w:p w:rsidR="0086004F" w:rsidRDefault="0086004F" w:rsidP="00490145">
      <w:pPr>
        <w:pStyle w:val="ConsPlusNormal"/>
        <w:widowControl/>
        <w:ind w:firstLine="709"/>
        <w:jc w:val="both"/>
        <w:rPr>
          <w:rFonts w:ascii="Times New Roman" w:hAnsi="Times New Roman" w:cs="Times New Roman"/>
          <w:sz w:val="24"/>
          <w:szCs w:val="24"/>
        </w:rPr>
      </w:pPr>
      <w:r w:rsidRPr="0086004F">
        <w:rPr>
          <w:rFonts w:ascii="Times New Roman" w:hAnsi="Times New Roman" w:cs="Times New Roman"/>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ред. Федеральных законов от 14.07.2008 N 118-ФЗ, от 21.10.2013 N 282-ФЗ).</w:t>
      </w:r>
    </w:p>
    <w:p w:rsidR="00741396" w:rsidRPr="00CD0893" w:rsidRDefault="00741396" w:rsidP="0086004F">
      <w:pPr>
        <w:pStyle w:val="ConsPlusNormal"/>
        <w:widowControl/>
        <w:spacing w:before="240"/>
        <w:ind w:firstLine="709"/>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w:t>
      </w:r>
      <w:r w:rsidR="0087117D">
        <w:rPr>
          <w:rFonts w:ascii="Times New Roman" w:hAnsi="Times New Roman" w:cs="Times New Roman"/>
          <w:sz w:val="24"/>
          <w:szCs w:val="24"/>
        </w:rPr>
        <w:t>обозначенных на картах статьи 43</w:t>
      </w:r>
      <w:r w:rsidRPr="00CD0893">
        <w:rPr>
          <w:rFonts w:ascii="Times New Roman" w:hAnsi="Times New Roman" w:cs="Times New Roman"/>
          <w:sz w:val="24"/>
          <w:szCs w:val="24"/>
        </w:rPr>
        <w:t xml:space="preserve"> настоящих Правил, определяется:</w:t>
      </w:r>
    </w:p>
    <w:p w:rsidR="00741396" w:rsidRPr="00CD0893" w:rsidRDefault="00741396" w:rsidP="00410583">
      <w:pPr>
        <w:pStyle w:val="ConsPlusNormal"/>
        <w:widowControl/>
        <w:numPr>
          <w:ilvl w:val="0"/>
          <w:numId w:val="40"/>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w:t>
      </w:r>
      <w:r w:rsidR="008D7BEA">
        <w:rPr>
          <w:rFonts w:ascii="Times New Roman" w:hAnsi="Times New Roman" w:cs="Times New Roman"/>
          <w:sz w:val="24"/>
          <w:szCs w:val="24"/>
        </w:rPr>
        <w:t>ентами, определенными статьей 45</w:t>
      </w:r>
      <w:r w:rsidRPr="00CD0893">
        <w:rPr>
          <w:rFonts w:ascii="Times New Roman" w:hAnsi="Times New Roman" w:cs="Times New Roman"/>
          <w:sz w:val="24"/>
          <w:szCs w:val="24"/>
        </w:rPr>
        <w:t xml:space="preserve"> применительно к соответствующим территориальным зонам, обозначенным на карте статьи 4</w:t>
      </w:r>
      <w:r w:rsidR="008D7BEA">
        <w:rPr>
          <w:rFonts w:ascii="Times New Roman" w:hAnsi="Times New Roman" w:cs="Times New Roman"/>
          <w:sz w:val="24"/>
          <w:szCs w:val="24"/>
        </w:rPr>
        <w:t>2</w:t>
      </w:r>
      <w:r w:rsidRPr="00CD0893">
        <w:rPr>
          <w:rFonts w:ascii="Times New Roman" w:hAnsi="Times New Roman" w:cs="Times New Roman"/>
          <w:sz w:val="24"/>
          <w:szCs w:val="24"/>
        </w:rPr>
        <w:t xml:space="preserve"> настоящих Правил, с учетом ограничений, определенных настоящей статьей,</w:t>
      </w:r>
    </w:p>
    <w:p w:rsidR="00741396" w:rsidRPr="00CD0893" w:rsidRDefault="00741396" w:rsidP="00410583">
      <w:pPr>
        <w:pStyle w:val="ConsPlusNormal"/>
        <w:widowControl/>
        <w:numPr>
          <w:ilvl w:val="0"/>
          <w:numId w:val="40"/>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w:t>
      </w:r>
      <w:r w:rsidR="006272D9">
        <w:rPr>
          <w:rFonts w:ascii="Times New Roman" w:hAnsi="Times New Roman" w:cs="Times New Roman"/>
          <w:sz w:val="24"/>
          <w:szCs w:val="24"/>
        </w:rPr>
        <w:t>3</w:t>
      </w:r>
      <w:r w:rsidRPr="00CD0893">
        <w:rPr>
          <w:rFonts w:ascii="Times New Roman" w:hAnsi="Times New Roman" w:cs="Times New Roman"/>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защитным зонам, водоохранным зонам, иным зонам ограничений, являются не соответствующими настоящим Правилам.</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w:t>
      </w:r>
      <w:r w:rsidR="00063DE2">
        <w:rPr>
          <w:rFonts w:ascii="Times New Roman" w:hAnsi="Times New Roman" w:cs="Times New Roman"/>
          <w:sz w:val="24"/>
          <w:szCs w:val="24"/>
        </w:rPr>
        <w:t>–</w:t>
      </w:r>
      <w:r w:rsidRPr="00CD0893">
        <w:rPr>
          <w:rFonts w:ascii="Times New Roman" w:hAnsi="Times New Roman" w:cs="Times New Roman"/>
          <w:sz w:val="24"/>
          <w:szCs w:val="24"/>
        </w:rPr>
        <w:t>ФЗ «Об охране окружающей среды»,</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 санитарно</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эпидемиологическом благополучии населения»,</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«Об охране атмосферного воздуха»,</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w:t>
      </w:r>
      <w:r w:rsidR="00063DE2">
        <w:rPr>
          <w:rFonts w:ascii="Times New Roman" w:hAnsi="Times New Roman" w:cs="Times New Roman"/>
          <w:sz w:val="24"/>
          <w:szCs w:val="24"/>
        </w:rPr>
        <w:t>–</w:t>
      </w:r>
      <w:r w:rsidRPr="00CD0893">
        <w:rPr>
          <w:rFonts w:ascii="Times New Roman" w:hAnsi="Times New Roman" w:cs="Times New Roman"/>
          <w:sz w:val="24"/>
          <w:szCs w:val="24"/>
        </w:rPr>
        <w:t>ФЗ «Об особо охраняемых природных территориях»,</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 xml:space="preserve">эпидемиологические правила и нормативы (СанПиН) </w:t>
      </w:r>
      <w:r w:rsidRPr="00CD0893">
        <w:rPr>
          <w:rFonts w:ascii="Times New Roman" w:hAnsi="Times New Roman" w:cs="Times New Roman"/>
          <w:sz w:val="24"/>
          <w:szCs w:val="24"/>
        </w:rPr>
        <w:br/>
        <w:t>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w:t>
      </w:r>
    </w:p>
    <w:p w:rsidR="00741396" w:rsidRPr="00CD0893" w:rsidRDefault="00741396"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w:t>
      </w:r>
      <w:r w:rsidR="00063DE2">
        <w:rPr>
          <w:rFonts w:ascii="Times New Roman" w:hAnsi="Times New Roman" w:cs="Times New Roman"/>
          <w:sz w:val="24"/>
          <w:szCs w:val="24"/>
        </w:rPr>
        <w:t>–</w:t>
      </w:r>
      <w:r w:rsidRPr="00CD0893">
        <w:rPr>
          <w:rFonts w:ascii="Times New Roman" w:hAnsi="Times New Roman" w:cs="Times New Roman"/>
          <w:sz w:val="24"/>
          <w:szCs w:val="24"/>
        </w:rPr>
        <w:t>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410583">
      <w:pPr>
        <w:pStyle w:val="a3"/>
        <w:numPr>
          <w:ilvl w:val="0"/>
          <w:numId w:val="41"/>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w:t>
      </w:r>
      <w:r w:rsidR="00063DE2">
        <w:rPr>
          <w:rFonts w:ascii="Times New Roman" w:eastAsiaTheme="minorHAnsi" w:hAnsi="Times New Roman" w:cs="Times New Roman"/>
          <w:bCs/>
          <w:sz w:val="24"/>
          <w:szCs w:val="24"/>
          <w:lang w:eastAsia="en-US"/>
        </w:rPr>
        <w:t>–</w:t>
      </w:r>
      <w:r w:rsidRPr="00CD0893">
        <w:rPr>
          <w:rFonts w:ascii="Times New Roman" w:eastAsiaTheme="minorHAnsi" w:hAnsi="Times New Roman" w:cs="Times New Roman"/>
          <w:bCs/>
          <w:sz w:val="24"/>
          <w:szCs w:val="24"/>
          <w:lang w:eastAsia="en-US"/>
        </w:rPr>
        <w:t>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410583">
      <w:pPr>
        <w:pStyle w:val="a3"/>
        <w:numPr>
          <w:ilvl w:val="0"/>
          <w:numId w:val="41"/>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410583">
      <w:pPr>
        <w:pStyle w:val="a3"/>
        <w:numPr>
          <w:ilvl w:val="0"/>
          <w:numId w:val="41"/>
        </w:numPr>
        <w:autoSpaceDE w:val="0"/>
        <w:autoSpaceDN w:val="0"/>
        <w:adjustRightInd w:val="0"/>
        <w:spacing w:after="0" w:line="240" w:lineRule="auto"/>
        <w:ind w:left="0" w:firstLine="709"/>
        <w:contextualSpacing w:val="0"/>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741396" w:rsidRPr="00CD0893" w:rsidRDefault="00741396" w:rsidP="0086004F">
      <w:pPr>
        <w:pStyle w:val="ConsPlusNormal"/>
        <w:widowControl/>
        <w:spacing w:before="240"/>
        <w:ind w:firstLine="709"/>
        <w:jc w:val="both"/>
        <w:rPr>
          <w:rFonts w:ascii="Times New Roman" w:hAnsi="Times New Roman" w:cs="Times New Roman"/>
          <w:sz w:val="24"/>
          <w:szCs w:val="24"/>
        </w:rPr>
      </w:pPr>
      <w:r w:rsidRPr="00CD0893">
        <w:rPr>
          <w:rFonts w:ascii="Times New Roman" w:hAnsi="Times New Roman" w:cs="Times New Roman"/>
          <w:b/>
          <w:sz w:val="24"/>
          <w:szCs w:val="24"/>
        </w:rPr>
        <w:t>4.</w:t>
      </w:r>
      <w:r w:rsidRPr="0086004F">
        <w:rPr>
          <w:rFonts w:ascii="Times New Roman" w:hAnsi="Times New Roman" w:cs="Times New Roman"/>
          <w:b/>
          <w:sz w:val="24"/>
          <w:szCs w:val="24"/>
        </w:rPr>
        <w:t xml:space="preserve">Для земельных участков и объектов капитального строительства, расположенных в </w:t>
      </w:r>
      <w:r w:rsidR="00BC5F72" w:rsidRPr="0086004F">
        <w:rPr>
          <w:rFonts w:ascii="Times New Roman" w:hAnsi="Times New Roman" w:cs="Times New Roman"/>
          <w:b/>
          <w:sz w:val="24"/>
          <w:szCs w:val="24"/>
        </w:rPr>
        <w:t>санитарно-защитных</w:t>
      </w:r>
      <w:r w:rsidRPr="0086004F">
        <w:rPr>
          <w:rFonts w:ascii="Times New Roman" w:hAnsi="Times New Roman" w:cs="Times New Roman"/>
          <w:b/>
          <w:sz w:val="24"/>
          <w:szCs w:val="24"/>
        </w:rPr>
        <w:t xml:space="preserve"> зонах производственных и транспортных предприятий, объектов коммунальной и инженерно</w:t>
      </w:r>
      <w:r w:rsidR="00063DE2" w:rsidRPr="0086004F">
        <w:rPr>
          <w:rFonts w:ascii="Times New Roman" w:hAnsi="Times New Roman" w:cs="Times New Roman"/>
          <w:b/>
          <w:sz w:val="24"/>
          <w:szCs w:val="24"/>
        </w:rPr>
        <w:t>–</w:t>
      </w:r>
      <w:r w:rsidRPr="0086004F">
        <w:rPr>
          <w:rFonts w:ascii="Times New Roman" w:hAnsi="Times New Roman" w:cs="Times New Roman"/>
          <w:b/>
          <w:sz w:val="24"/>
          <w:szCs w:val="24"/>
        </w:rPr>
        <w:t>транспортной инфраструктуры, коммунально</w:t>
      </w:r>
      <w:r w:rsidR="0001121F" w:rsidRPr="0086004F">
        <w:rPr>
          <w:rFonts w:ascii="Times New Roman" w:hAnsi="Times New Roman" w:cs="Times New Roman"/>
          <w:b/>
          <w:sz w:val="24"/>
          <w:szCs w:val="24"/>
        </w:rPr>
        <w:t>-</w:t>
      </w:r>
      <w:r w:rsidRPr="0086004F">
        <w:rPr>
          <w:rFonts w:ascii="Times New Roman" w:hAnsi="Times New Roman" w:cs="Times New Roman"/>
          <w:b/>
          <w:sz w:val="24"/>
          <w:szCs w:val="24"/>
        </w:rPr>
        <w:t>складских объектов, очистных сооружений, иных объектов, устанавливаются:</w:t>
      </w:r>
    </w:p>
    <w:p w:rsidR="00741396" w:rsidRPr="00CD0893" w:rsidRDefault="00741396" w:rsidP="00410583">
      <w:pPr>
        <w:pStyle w:val="ConsPlusNormal"/>
        <w:widowControl/>
        <w:numPr>
          <w:ilvl w:val="0"/>
          <w:numId w:val="42"/>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«Санитарно</w:t>
      </w:r>
      <w:r w:rsidR="0001121F">
        <w:rPr>
          <w:rFonts w:ascii="Times New Roman" w:hAnsi="Times New Roman" w:cs="Times New Roman"/>
          <w:sz w:val="24"/>
          <w:szCs w:val="24"/>
        </w:rPr>
        <w:t>-</w:t>
      </w:r>
      <w:r w:rsidRPr="00CD0893">
        <w:rPr>
          <w:rFonts w:ascii="Times New Roman" w:hAnsi="Times New Roman" w:cs="Times New Roman"/>
          <w:sz w:val="24"/>
          <w:szCs w:val="24"/>
        </w:rPr>
        <w:t>защитные зоны и санитарная классификация предприятий, сооружений и иных объектов»,</w:t>
      </w:r>
    </w:p>
    <w:p w:rsidR="00741396" w:rsidRPr="00CD0893" w:rsidRDefault="00741396" w:rsidP="00410583">
      <w:pPr>
        <w:pStyle w:val="ConsPlusNormal"/>
        <w:widowControl/>
        <w:numPr>
          <w:ilvl w:val="0"/>
          <w:numId w:val="42"/>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Pr>
          <w:rFonts w:ascii="Times New Roman" w:hAnsi="Times New Roman" w:cs="Times New Roman"/>
          <w:sz w:val="24"/>
          <w:szCs w:val="24"/>
        </w:rPr>
        <w:t>–</w:t>
      </w:r>
      <w:r w:rsidRPr="00CD0893">
        <w:rPr>
          <w:rFonts w:ascii="Times New Roman" w:hAnsi="Times New Roman" w:cs="Times New Roman"/>
          <w:sz w:val="24"/>
          <w:szCs w:val="24"/>
        </w:rPr>
        <w:t>эпидемиологического и экологического контроля на основе СанПиН 2.2.1/2.1.1.1200</w:t>
      </w:r>
      <w:r w:rsidR="00063DE2">
        <w:rPr>
          <w:rFonts w:ascii="Times New Roman" w:hAnsi="Times New Roman" w:cs="Times New Roman"/>
          <w:sz w:val="24"/>
          <w:szCs w:val="24"/>
        </w:rPr>
        <w:t>–</w:t>
      </w:r>
      <w:r w:rsidRPr="00CD0893">
        <w:rPr>
          <w:rFonts w:ascii="Times New Roman" w:hAnsi="Times New Roman" w:cs="Times New Roman"/>
          <w:sz w:val="24"/>
          <w:szCs w:val="24"/>
        </w:rPr>
        <w:t>03 «</w:t>
      </w:r>
      <w:r w:rsidR="0001121F">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t xml:space="preserve">Виды объектов, запрещенных к размещению на земельных участках, расположенных в границах </w:t>
      </w:r>
      <w:r w:rsidR="00BC5F72">
        <w:rPr>
          <w:color w:val="000000"/>
          <w:sz w:val="24"/>
          <w:szCs w:val="24"/>
          <w:u w:val="single"/>
        </w:rPr>
        <w:t>санитарно-защитных</w:t>
      </w:r>
      <w:r w:rsidRPr="000F396D">
        <w:rPr>
          <w:color w:val="000000"/>
          <w:sz w:val="24"/>
          <w:szCs w:val="24"/>
          <w:u w:val="single"/>
        </w:rPr>
        <w:t xml:space="preserve"> зон:</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w:t>
      </w:r>
      <w:r w:rsidR="0001121F">
        <w:rPr>
          <w:rFonts w:ascii="Times New Roman" w:hAnsi="Times New Roman" w:cs="Times New Roman"/>
          <w:sz w:val="24"/>
          <w:szCs w:val="24"/>
        </w:rPr>
        <w:t>-</w:t>
      </w:r>
      <w:r w:rsidRPr="00CD0893">
        <w:rPr>
          <w:rFonts w:ascii="Times New Roman" w:hAnsi="Times New Roman" w:cs="Times New Roman"/>
          <w:sz w:val="24"/>
          <w:szCs w:val="24"/>
        </w:rPr>
        <w:t>огородные участки,</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 xml:space="preserve">склады сырья и полупродуктов для фармацевтических предприятий в границах </w:t>
      </w:r>
      <w:r w:rsidR="00BC5F72">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410583">
      <w:pPr>
        <w:pStyle w:val="ConsPlusNormal"/>
        <w:widowControl/>
        <w:numPr>
          <w:ilvl w:val="0"/>
          <w:numId w:val="34"/>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лечебно</w:t>
      </w:r>
      <w:r w:rsidR="00063DE2">
        <w:rPr>
          <w:rFonts w:ascii="Times New Roman" w:hAnsi="Times New Roman" w:cs="Times New Roman"/>
          <w:sz w:val="24"/>
          <w:szCs w:val="24"/>
        </w:rPr>
        <w:t>–</w:t>
      </w:r>
      <w:r w:rsidRPr="00CD0893">
        <w:rPr>
          <w:rFonts w:ascii="Times New Roman" w:hAnsi="Times New Roman" w:cs="Times New Roman"/>
          <w:sz w:val="24"/>
          <w:szCs w:val="24"/>
        </w:rPr>
        <w:t>профилактические и оздоровительные учреждения общего пользования.</w:t>
      </w:r>
    </w:p>
    <w:p w:rsidR="00741396" w:rsidRPr="000F396D" w:rsidRDefault="00741396" w:rsidP="00490145">
      <w:pPr>
        <w:spacing w:after="0" w:line="240" w:lineRule="auto"/>
        <w:ind w:firstLine="709"/>
        <w:jc w:val="both"/>
        <w:rPr>
          <w:rFonts w:ascii="Times New Roman" w:hAnsi="Times New Roman" w:cs="Times New Roman"/>
          <w:bCs/>
          <w:color w:val="000000"/>
          <w:sz w:val="24"/>
          <w:szCs w:val="24"/>
          <w:u w:val="single"/>
        </w:rPr>
      </w:pPr>
      <w:r w:rsidRPr="000F396D">
        <w:rPr>
          <w:rFonts w:ascii="Times New Roman" w:hAnsi="Times New Roman" w:cs="Times New Roman"/>
          <w:bCs/>
          <w:sz w:val="24"/>
          <w:szCs w:val="24"/>
          <w:u w:val="single"/>
        </w:rPr>
        <w:lastRenderedPageBreak/>
        <w:t>Условно разрешенные виды использования, которые могут быть разрешены по специальному согласованию с территориальными органами санитарно</w:t>
      </w:r>
      <w:r w:rsidR="00063DE2">
        <w:rPr>
          <w:rFonts w:ascii="Times New Roman" w:hAnsi="Times New Roman" w:cs="Times New Roman"/>
          <w:bCs/>
          <w:sz w:val="24"/>
          <w:szCs w:val="24"/>
          <w:u w:val="single"/>
        </w:rPr>
        <w:t>–</w:t>
      </w:r>
      <w:r w:rsidRPr="000F396D">
        <w:rPr>
          <w:rFonts w:ascii="Times New Roman" w:hAnsi="Times New Roman" w:cs="Times New Roman"/>
          <w:bCs/>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410583">
      <w:pPr>
        <w:numPr>
          <w:ilvl w:val="0"/>
          <w:numId w:val="3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410583">
      <w:pPr>
        <w:numPr>
          <w:ilvl w:val="0"/>
          <w:numId w:val="3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w:t>
      </w:r>
      <w:r w:rsidR="0001121F">
        <w:rPr>
          <w:rFonts w:ascii="Times New Roman" w:hAnsi="Times New Roman" w:cs="Times New Roman"/>
          <w:color w:val="000000"/>
          <w:sz w:val="24"/>
          <w:szCs w:val="24"/>
        </w:rPr>
        <w:t xml:space="preserve"> научно-исследовательские </w:t>
      </w:r>
      <w:r w:rsidRPr="00CD0893">
        <w:rPr>
          <w:rFonts w:ascii="Times New Roman" w:hAnsi="Times New Roman" w:cs="Times New Roman"/>
          <w:color w:val="000000"/>
          <w:sz w:val="24"/>
          <w:szCs w:val="24"/>
        </w:rPr>
        <w:t xml:space="preserve"> лаборатории, </w:t>
      </w:r>
      <w:r w:rsidR="0001121F">
        <w:rPr>
          <w:rFonts w:ascii="Times New Roman" w:hAnsi="Times New Roman" w:cs="Times New Roman"/>
          <w:color w:val="000000"/>
          <w:sz w:val="24"/>
          <w:szCs w:val="24"/>
        </w:rPr>
        <w:t>спортивно-оздоровительные</w:t>
      </w:r>
      <w:r w:rsidRPr="00CD0893">
        <w:rPr>
          <w:rFonts w:ascii="Times New Roman" w:hAnsi="Times New Roman" w:cs="Times New Roman"/>
          <w:color w:val="000000"/>
          <w:sz w:val="24"/>
          <w:szCs w:val="24"/>
        </w:rPr>
        <w:t xml:space="preserve"> сооружения для работников предприятия, общественные здания административного назначения;</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410583">
      <w:pPr>
        <w:widowControl w:val="0"/>
        <w:numPr>
          <w:ilvl w:val="0"/>
          <w:numId w:val="39"/>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410583">
      <w:pPr>
        <w:numPr>
          <w:ilvl w:val="0"/>
          <w:numId w:val="39"/>
        </w:numPr>
        <w:spacing w:after="0" w:line="240" w:lineRule="auto"/>
        <w:ind w:left="0" w:firstLine="709"/>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промплощадки, предприятий и </w:t>
      </w:r>
      <w:r w:rsidR="00063DE2">
        <w:rPr>
          <w:rFonts w:ascii="Times New Roman" w:hAnsi="Times New Roman" w:cs="Times New Roman"/>
          <w:color w:val="000000"/>
          <w:sz w:val="24"/>
          <w:szCs w:val="24"/>
        </w:rPr>
        <w:t>санитарно-защитной</w:t>
      </w:r>
      <w:r w:rsidRPr="00CD0893">
        <w:rPr>
          <w:rFonts w:ascii="Times New Roman" w:hAnsi="Times New Roman" w:cs="Times New Roman"/>
          <w:color w:val="000000"/>
          <w:sz w:val="24"/>
          <w:szCs w:val="24"/>
        </w:rPr>
        <w:t xml:space="preserve"> зоны.</w:t>
      </w:r>
    </w:p>
    <w:p w:rsidR="00741396" w:rsidRPr="0086004F" w:rsidRDefault="00741396" w:rsidP="0086004F">
      <w:pPr>
        <w:spacing w:before="240" w:after="0" w:line="240" w:lineRule="auto"/>
        <w:ind w:firstLine="709"/>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5</w:t>
      </w:r>
      <w:r w:rsidRPr="0086004F">
        <w:rPr>
          <w:rFonts w:ascii="Times New Roman" w:eastAsia="Times New Roman" w:hAnsi="Times New Roman" w:cs="Times New Roman"/>
          <w:b/>
          <w:sz w:val="24"/>
          <w:szCs w:val="24"/>
        </w:rPr>
        <w:t>.  Водоохранные зоны выделяются в целях:</w:t>
      </w:r>
    </w:p>
    <w:p w:rsidR="00741396" w:rsidRPr="00CD0893" w:rsidRDefault="00741396" w:rsidP="00410583">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410583">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410583">
      <w:pPr>
        <w:pStyle w:val="ConsPlusNormal"/>
        <w:widowControl/>
        <w:numPr>
          <w:ilvl w:val="0"/>
          <w:numId w:val="35"/>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410583">
      <w:pPr>
        <w:pStyle w:val="ConsPlusNormal"/>
        <w:widowControl/>
        <w:numPr>
          <w:ilvl w:val="0"/>
          <w:numId w:val="36"/>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410583">
      <w:pPr>
        <w:pStyle w:val="ConsPlusNormal"/>
        <w:widowControl/>
        <w:numPr>
          <w:ilvl w:val="0"/>
          <w:numId w:val="36"/>
        </w:numPr>
        <w:ind w:left="0" w:firstLine="709"/>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490145">
      <w:pPr>
        <w:pStyle w:val="ConsPlusNormal"/>
        <w:widowControl/>
        <w:ind w:firstLine="709"/>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490145">
      <w:pPr>
        <w:pStyle w:val="ConsPlusNonformat"/>
        <w:widowControl/>
        <w:ind w:firstLine="709"/>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741396" w:rsidRPr="00CD0893" w:rsidRDefault="00741396" w:rsidP="00410583">
      <w:pPr>
        <w:pStyle w:val="a3"/>
        <w:numPr>
          <w:ilvl w:val="0"/>
          <w:numId w:val="43"/>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410583">
      <w:pPr>
        <w:pStyle w:val="a3"/>
        <w:numPr>
          <w:ilvl w:val="0"/>
          <w:numId w:val="43"/>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от десяти до пятидесяти километров – в размере ста метров,</w:t>
      </w:r>
    </w:p>
    <w:p w:rsidR="00741396" w:rsidRPr="00CD0893" w:rsidRDefault="00741396" w:rsidP="00410583">
      <w:pPr>
        <w:pStyle w:val="a3"/>
        <w:numPr>
          <w:ilvl w:val="0"/>
          <w:numId w:val="43"/>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FF5AA3" w:rsidRPr="000F396D" w:rsidRDefault="00FF5AA3" w:rsidP="00490145">
      <w:pPr>
        <w:pStyle w:val="ConsPlusNormal"/>
        <w:widowControl/>
        <w:ind w:firstLine="709"/>
        <w:jc w:val="both"/>
        <w:rPr>
          <w:rFonts w:ascii="Times New Roman" w:hAnsi="Times New Roman" w:cs="Times New Roman"/>
          <w:sz w:val="24"/>
          <w:szCs w:val="24"/>
          <w:u w:val="single"/>
        </w:rPr>
      </w:pPr>
      <w:r w:rsidRPr="000F396D">
        <w:rPr>
          <w:rFonts w:ascii="Times New Roman" w:hAnsi="Times New Roman" w:cs="Times New Roman"/>
          <w:sz w:val="24"/>
          <w:szCs w:val="24"/>
          <w:u w:val="single"/>
        </w:rPr>
        <w:t xml:space="preserve">Виды запрещенного использования в </w:t>
      </w:r>
      <w:r w:rsidR="0095700D" w:rsidRPr="000F396D">
        <w:rPr>
          <w:rFonts w:ascii="Times New Roman" w:hAnsi="Times New Roman" w:cs="Times New Roman"/>
          <w:sz w:val="24"/>
          <w:szCs w:val="24"/>
          <w:u w:val="single"/>
        </w:rPr>
        <w:t xml:space="preserve">границах </w:t>
      </w:r>
      <w:r w:rsidRPr="000F396D">
        <w:rPr>
          <w:rFonts w:ascii="Times New Roman" w:hAnsi="Times New Roman" w:cs="Times New Roman"/>
          <w:sz w:val="24"/>
          <w:szCs w:val="24"/>
          <w:u w:val="single"/>
        </w:rPr>
        <w:t>зон</w:t>
      </w:r>
      <w:r w:rsidR="0095700D" w:rsidRPr="000F396D">
        <w:rPr>
          <w:rFonts w:ascii="Times New Roman" w:hAnsi="Times New Roman" w:cs="Times New Roman"/>
          <w:sz w:val="24"/>
          <w:szCs w:val="24"/>
          <w:u w:val="single"/>
        </w:rPr>
        <w:t>ы</w:t>
      </w:r>
      <w:r w:rsidRPr="000F396D">
        <w:rPr>
          <w:rFonts w:ascii="Times New Roman" w:hAnsi="Times New Roman" w:cs="Times New Roman"/>
          <w:sz w:val="24"/>
          <w:szCs w:val="24"/>
          <w:u w:val="single"/>
        </w:rPr>
        <w:t xml:space="preserve"> водозаборных, иных технических сооружений:</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w:t>
      </w:r>
      <w:r w:rsidR="0001121F">
        <w:rPr>
          <w:rFonts w:ascii="Times New Roman" w:hAnsi="Times New Roman" w:cs="Times New Roman"/>
          <w:sz w:val="24"/>
          <w:szCs w:val="24"/>
        </w:rPr>
        <w:t>-</w:t>
      </w:r>
      <w:r w:rsidRPr="00FF5AA3">
        <w:rPr>
          <w:rFonts w:ascii="Times New Roman" w:hAnsi="Times New Roman" w:cs="Times New Roman"/>
          <w:sz w:val="24"/>
          <w:szCs w:val="24"/>
        </w:rPr>
        <w:t>химических работ;</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w:t>
      </w:r>
      <w:r w:rsidR="00063DE2">
        <w:rPr>
          <w:rFonts w:ascii="Times New Roman" w:hAnsi="Times New Roman" w:cs="Times New Roman"/>
          <w:sz w:val="24"/>
          <w:szCs w:val="24"/>
        </w:rPr>
        <w:t>–</w:t>
      </w:r>
      <w:r w:rsidRPr="00FF5AA3">
        <w:rPr>
          <w:rFonts w:ascii="Times New Roman" w:hAnsi="Times New Roman" w:cs="Times New Roman"/>
          <w:sz w:val="24"/>
          <w:szCs w:val="24"/>
        </w:rPr>
        <w:t xml:space="preserve">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складирование навоза и мусора;</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490145">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проведение рубок лесных насаждений.</w:t>
      </w:r>
    </w:p>
    <w:p w:rsidR="00741396"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9A11D9" w:rsidRDefault="009A11D9" w:rsidP="00410583">
      <w:pPr>
        <w:pStyle w:val="consnormal0"/>
        <w:numPr>
          <w:ilvl w:val="0"/>
          <w:numId w:val="37"/>
        </w:numPr>
        <w:spacing w:before="0" w:beforeAutospacing="0" w:after="0" w:afterAutospacing="0"/>
        <w:ind w:left="0" w:firstLine="709"/>
        <w:jc w:val="both"/>
      </w:pPr>
      <w:r>
        <w:t>использование сточных вод в целях регулирования плодородия почв;</w:t>
      </w:r>
    </w:p>
    <w:p w:rsidR="009A11D9" w:rsidRDefault="009A11D9" w:rsidP="00410583">
      <w:pPr>
        <w:pStyle w:val="consnormal0"/>
        <w:numPr>
          <w:ilvl w:val="0"/>
          <w:numId w:val="37"/>
        </w:numPr>
        <w:spacing w:before="0" w:beforeAutospacing="0" w:after="0" w:afterAutospacing="0"/>
        <w:ind w:left="0" w:firstLine="709"/>
        <w:jc w:val="both"/>
      </w:pPr>
      <w: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A11D9" w:rsidRDefault="009A11D9" w:rsidP="00410583">
      <w:pPr>
        <w:pStyle w:val="consnormal0"/>
        <w:numPr>
          <w:ilvl w:val="0"/>
          <w:numId w:val="37"/>
        </w:numPr>
        <w:spacing w:before="0" w:beforeAutospacing="0" w:after="0" w:afterAutospacing="0"/>
        <w:ind w:left="0" w:firstLine="709"/>
        <w:jc w:val="both"/>
      </w:pPr>
      <w:r>
        <w:t>осуществление авиационных мер по борьбе с вредными организмами;</w:t>
      </w:r>
    </w:p>
    <w:p w:rsidR="009A11D9" w:rsidRDefault="009A11D9" w:rsidP="00410583">
      <w:pPr>
        <w:pStyle w:val="consnormal0"/>
        <w:numPr>
          <w:ilvl w:val="0"/>
          <w:numId w:val="37"/>
        </w:numPr>
        <w:spacing w:before="0" w:beforeAutospacing="0" w:after="0" w:afterAutospacing="0"/>
        <w:ind w:left="0" w:firstLine="709"/>
        <w:jc w:val="both"/>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A11D9" w:rsidRDefault="009A11D9" w:rsidP="00410583">
      <w:pPr>
        <w:pStyle w:val="consnormal0"/>
        <w:numPr>
          <w:ilvl w:val="0"/>
          <w:numId w:val="37"/>
        </w:numPr>
        <w:spacing w:before="0" w:beforeAutospacing="0" w:after="0" w:afterAutospacing="0"/>
        <w:ind w:left="0" w:firstLine="709"/>
        <w:jc w:val="both"/>
      </w:pPr>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A11D9" w:rsidRDefault="009A11D9" w:rsidP="00410583">
      <w:pPr>
        <w:pStyle w:val="consnormal0"/>
        <w:numPr>
          <w:ilvl w:val="0"/>
          <w:numId w:val="37"/>
        </w:numPr>
        <w:spacing w:before="0" w:beforeAutospacing="0" w:after="0" w:afterAutospacing="0"/>
        <w:ind w:left="0" w:firstLine="709"/>
        <w:jc w:val="both"/>
      </w:pPr>
      <w:r>
        <w:t>размещение специализированных хранилищ пестицидов и агрохимикатов, применение пестицидов и агрохимикатов;</w:t>
      </w:r>
    </w:p>
    <w:p w:rsidR="009A11D9" w:rsidRDefault="009A11D9" w:rsidP="00410583">
      <w:pPr>
        <w:pStyle w:val="consnormal0"/>
        <w:numPr>
          <w:ilvl w:val="0"/>
          <w:numId w:val="37"/>
        </w:numPr>
        <w:spacing w:before="0" w:beforeAutospacing="0" w:after="0" w:afterAutospacing="0"/>
        <w:ind w:left="0" w:firstLine="709"/>
        <w:jc w:val="both"/>
      </w:pPr>
      <w:r>
        <w:t>сброс сточных, в том числе дренажных, вод;</w:t>
      </w:r>
    </w:p>
    <w:p w:rsidR="009A11D9" w:rsidRPr="00F7617F" w:rsidRDefault="009A11D9" w:rsidP="00410583">
      <w:pPr>
        <w:pStyle w:val="consnormal0"/>
        <w:numPr>
          <w:ilvl w:val="0"/>
          <w:numId w:val="37"/>
        </w:numPr>
        <w:spacing w:before="0" w:beforeAutospacing="0" w:after="0" w:afterAutospacing="0"/>
        <w:ind w:left="0" w:firstLine="709"/>
        <w:jc w:val="both"/>
      </w:pPr>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741396" w:rsidRPr="000F396D" w:rsidRDefault="00741396" w:rsidP="00490145">
      <w:pPr>
        <w:pStyle w:val="Iauiue"/>
        <w:ind w:firstLine="709"/>
        <w:jc w:val="both"/>
        <w:rPr>
          <w:color w:val="000000"/>
          <w:sz w:val="24"/>
          <w:szCs w:val="24"/>
          <w:u w:val="single"/>
        </w:rPr>
      </w:pPr>
      <w:r w:rsidRPr="000F396D">
        <w:rPr>
          <w:color w:val="000000"/>
          <w:sz w:val="24"/>
          <w:szCs w:val="24"/>
          <w:u w:val="single"/>
        </w:rPr>
        <w:lastRenderedPageBreak/>
        <w:t>В границах прибрежных защитных полос, наряду с вышеуказанными ограничениями, запрещаются:</w:t>
      </w:r>
    </w:p>
    <w:p w:rsidR="00741396" w:rsidRPr="00CD0893" w:rsidRDefault="00741396" w:rsidP="00410583">
      <w:pPr>
        <w:pStyle w:val="a3"/>
        <w:numPr>
          <w:ilvl w:val="0"/>
          <w:numId w:val="3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410583">
      <w:pPr>
        <w:pStyle w:val="23"/>
        <w:numPr>
          <w:ilvl w:val="0"/>
          <w:numId w:val="38"/>
        </w:numPr>
        <w:ind w:left="0" w:firstLine="709"/>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410583">
      <w:pPr>
        <w:pStyle w:val="23"/>
        <w:numPr>
          <w:ilvl w:val="0"/>
          <w:numId w:val="38"/>
        </w:numPr>
        <w:ind w:left="0" w:firstLine="709"/>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410583">
      <w:pPr>
        <w:pStyle w:val="23"/>
        <w:numPr>
          <w:ilvl w:val="0"/>
          <w:numId w:val="38"/>
        </w:numPr>
        <w:ind w:left="0" w:firstLine="709"/>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410583">
      <w:pPr>
        <w:pStyle w:val="a3"/>
        <w:numPr>
          <w:ilvl w:val="0"/>
          <w:numId w:val="38"/>
        </w:numPr>
        <w:spacing w:after="0" w:line="240" w:lineRule="auto"/>
        <w:ind w:left="0" w:firstLine="709"/>
        <w:contextualSpacing w:val="0"/>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0F396D" w:rsidRDefault="00741396" w:rsidP="00490145">
      <w:pPr>
        <w:shd w:val="clear" w:color="auto" w:fill="FFFFFF"/>
        <w:spacing w:after="0" w:line="240" w:lineRule="auto"/>
        <w:ind w:firstLine="709"/>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490145">
      <w:pPr>
        <w:shd w:val="clear" w:color="auto" w:fill="FFFFFF"/>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490145">
      <w:pPr>
        <w:spacing w:after="0" w:line="240" w:lineRule="auto"/>
        <w:ind w:firstLine="709"/>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86004F" w:rsidRPr="0086004F" w:rsidRDefault="00E03355" w:rsidP="0086004F">
      <w:pPr>
        <w:spacing w:before="240" w:after="0" w:line="240" w:lineRule="auto"/>
        <w:ind w:firstLine="709"/>
        <w:jc w:val="both"/>
        <w:rPr>
          <w:rFonts w:ascii="Times New Roman" w:eastAsia="Times New Roman" w:hAnsi="Times New Roman" w:cs="Times New Roman"/>
          <w:b/>
          <w:bCs/>
          <w:sz w:val="24"/>
          <w:szCs w:val="24"/>
        </w:rPr>
      </w:pPr>
      <w:bookmarkStart w:id="24" w:name="_Toc119482643"/>
      <w:r>
        <w:rPr>
          <w:rFonts w:ascii="Times New Roman" w:eastAsia="Times New Roman" w:hAnsi="Times New Roman" w:cs="Times New Roman"/>
          <w:b/>
          <w:bCs/>
          <w:sz w:val="24"/>
          <w:szCs w:val="24"/>
        </w:rPr>
        <w:t>6</w:t>
      </w:r>
      <w:r w:rsidRPr="00E03355">
        <w:rPr>
          <w:rFonts w:ascii="Times New Roman" w:eastAsia="Times New Roman" w:hAnsi="Times New Roman" w:cs="Times New Roman"/>
          <w:b/>
          <w:bCs/>
          <w:sz w:val="24"/>
          <w:szCs w:val="24"/>
        </w:rPr>
        <w:t>. </w:t>
      </w:r>
      <w:bookmarkEnd w:id="24"/>
      <w:r w:rsidR="0086004F" w:rsidRPr="0086004F">
        <w:rPr>
          <w:rFonts w:ascii="Times New Roman" w:eastAsia="Times New Roman" w:hAnsi="Times New Roman" w:cs="Times New Roman"/>
          <w:b/>
          <w:bCs/>
          <w:sz w:val="24"/>
          <w:szCs w:val="24"/>
        </w:rPr>
        <w:t>Зоны затопления, подтопления</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В границах населенного пункта показаны предполагаемые зоны затопления территории во время весеннего паводка (по данным администрации) и согласно паспорта территории Ташлинского района; другие данные по зонам затопления, подтопления отсутствуют.</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По данным администрации сельсовета в зону затопления попадают домовладения по ул. Шубрикова, ул. Речная, ул. Рабочая.</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Российской Федерации и другими федеральными законами.</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В границах зон затопления, подтопления запрещаются (согласно Водного Кодекса Российской Федерации):</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1) использование сточных вод в целях регулирования плодородия почв;</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6004F" w:rsidRPr="0086004F" w:rsidRDefault="0086004F" w:rsidP="0086004F">
      <w:pPr>
        <w:spacing w:after="0" w:line="240" w:lineRule="auto"/>
        <w:ind w:firstLine="709"/>
        <w:jc w:val="both"/>
        <w:rPr>
          <w:rFonts w:ascii="Times New Roman" w:eastAsia="Times New Roman" w:hAnsi="Times New Roman" w:cs="Times New Roman"/>
          <w:bCs/>
          <w:sz w:val="24"/>
          <w:szCs w:val="24"/>
        </w:rPr>
      </w:pPr>
      <w:r w:rsidRPr="0086004F">
        <w:rPr>
          <w:rFonts w:ascii="Times New Roman" w:eastAsia="Times New Roman" w:hAnsi="Times New Roman" w:cs="Times New Roman"/>
          <w:bCs/>
          <w:sz w:val="24"/>
          <w:szCs w:val="24"/>
        </w:rPr>
        <w:t>3) осуществление авиационных мер по борьбе с вредными организмами.</w:t>
      </w:r>
    </w:p>
    <w:p w:rsidR="00E03355" w:rsidRPr="0086004F" w:rsidRDefault="00E03355" w:rsidP="0086004F">
      <w:pPr>
        <w:spacing w:before="240" w:after="0" w:line="240" w:lineRule="auto"/>
        <w:ind w:firstLine="709"/>
        <w:jc w:val="both"/>
        <w:rPr>
          <w:rFonts w:ascii="Times New Roman" w:eastAsia="Times New Roman" w:hAnsi="Times New Roman" w:cs="Times New Roman"/>
          <w:i/>
          <w:sz w:val="24"/>
          <w:szCs w:val="24"/>
        </w:rPr>
      </w:pPr>
      <w:r w:rsidRPr="0086004F">
        <w:rPr>
          <w:rFonts w:ascii="Times New Roman" w:eastAsia="Times New Roman" w:hAnsi="Times New Roman" w:cs="Times New Roman"/>
          <w:bCs/>
          <w:i/>
          <w:sz w:val="24"/>
          <w:szCs w:val="24"/>
        </w:rPr>
        <w:t>Дополнительные градостроительные регламенты на территориях затопления паводком 1% обеспеченности.</w:t>
      </w: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sidR="00063DE2">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планировочными требованиями и технико</w:t>
      </w:r>
      <w:r w:rsidR="0001121F">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экономическим обоснованием.</w:t>
      </w:r>
    </w:p>
    <w:p w:rsidR="00215675" w:rsidRPr="00215675" w:rsidRDefault="00215675" w:rsidP="00490145">
      <w:pPr>
        <w:spacing w:after="0" w:line="240" w:lineRule="auto"/>
        <w:ind w:firstLine="709"/>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xml:space="preserve"> Условия использования территории:</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жилищное строительство: полная и надежная защита от затопления паводком 1% обеспеченности на основании технико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A126B4"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пашни: при полной защите от затопления паводком 1% обеспеченности, с сопутствующими мероприятиями;</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скважины водозаборов должны быть выполнены в насыпи с учетом паводка 1% обеспеченности;</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опоры высоковольтных линий электропередач и магистральные инженерно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технические коммуникации должны быть выполнены в насыпи с учетом паводка 1% обеспеченности.</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мероприятий по укреплению участков, подверженных эрозии склонов( травяное и древесно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кустарниковое озеленение, подпорные стенки, насыпи и т.д.);</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ежегодное проведение противопаводковых мероприятий;</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i/>
          <w:sz w:val="24"/>
          <w:szCs w:val="24"/>
        </w:rPr>
      </w:pPr>
      <w:r w:rsidRPr="008322E8">
        <w:rPr>
          <w:rFonts w:ascii="Times New Roman" w:eastAsia="Times New Roman" w:hAnsi="Times New Roman" w:cs="Times New Roman"/>
          <w:sz w:val="24"/>
          <w:szCs w:val="24"/>
        </w:rPr>
        <w:t>максимальное озеленение территории.</w:t>
      </w:r>
    </w:p>
    <w:p w:rsidR="00215675" w:rsidRPr="00215675" w:rsidRDefault="00A126B4" w:rsidP="0049014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w:t>
      </w:r>
      <w:r w:rsidRPr="00E03355">
        <w:rPr>
          <w:rFonts w:ascii="Times New Roman" w:eastAsia="Times New Roman" w:hAnsi="Times New Roman" w:cs="Times New Roman"/>
          <w:bCs/>
          <w:sz w:val="24"/>
          <w:szCs w:val="24"/>
        </w:rPr>
        <w:t>а территориях затопления паводком 1% обеспеченности</w:t>
      </w:r>
      <w:r>
        <w:rPr>
          <w:rFonts w:ascii="Times New Roman" w:eastAsia="Times New Roman" w:hAnsi="Times New Roman" w:cs="Times New Roman"/>
          <w:sz w:val="24"/>
          <w:szCs w:val="24"/>
        </w:rPr>
        <w:t>з</w:t>
      </w:r>
      <w:r w:rsidR="00215675" w:rsidRPr="00215675">
        <w:rPr>
          <w:rFonts w:ascii="Times New Roman" w:eastAsia="Times New Roman" w:hAnsi="Times New Roman" w:cs="Times New Roman"/>
          <w:sz w:val="24"/>
          <w:szCs w:val="24"/>
        </w:rPr>
        <w:t>апрещается:</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использование сточных вод для удобрения почв;</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lastRenderedPageBreak/>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w:t>
      </w:r>
      <w:r w:rsidR="00133061">
        <w:rPr>
          <w:rFonts w:ascii="Times New Roman" w:eastAsia="Times New Roman" w:hAnsi="Times New Roman" w:cs="Times New Roman"/>
          <w:sz w:val="24"/>
          <w:szCs w:val="24"/>
        </w:rPr>
        <w:t>органом</w:t>
      </w:r>
      <w:r w:rsidRPr="008322E8">
        <w:rPr>
          <w:rFonts w:ascii="Times New Roman" w:eastAsia="Times New Roman" w:hAnsi="Times New Roman" w:cs="Times New Roman"/>
          <w:sz w:val="24"/>
          <w:szCs w:val="24"/>
        </w:rPr>
        <w:t xml:space="preserve"> архитектуры и градостроительства администрации </w:t>
      </w:r>
      <w:r w:rsidR="00133061">
        <w:rPr>
          <w:rFonts w:ascii="Times New Roman" w:eastAsia="Times New Roman" w:hAnsi="Times New Roman" w:cs="Times New Roman"/>
          <w:sz w:val="24"/>
          <w:szCs w:val="24"/>
        </w:rPr>
        <w:t xml:space="preserve">МО </w:t>
      </w:r>
      <w:r w:rsidR="00C161F1">
        <w:rPr>
          <w:rFonts w:ascii="Times New Roman" w:eastAsia="Times New Roman" w:hAnsi="Times New Roman" w:cs="Times New Roman"/>
          <w:sz w:val="24"/>
          <w:szCs w:val="24"/>
        </w:rPr>
        <w:t>Придолинный</w:t>
      </w:r>
      <w:r w:rsidR="00D82451">
        <w:rPr>
          <w:rFonts w:ascii="Times New Roman" w:eastAsia="Times New Roman" w:hAnsi="Times New Roman" w:cs="Times New Roman"/>
          <w:sz w:val="24"/>
          <w:szCs w:val="24"/>
        </w:rPr>
        <w:t xml:space="preserve"> сельсовет</w:t>
      </w:r>
      <w:r w:rsidR="00133061">
        <w:rPr>
          <w:rFonts w:ascii="Times New Roman" w:eastAsia="Times New Roman" w:hAnsi="Times New Roman" w:cs="Times New Roman"/>
          <w:sz w:val="24"/>
          <w:szCs w:val="24"/>
        </w:rPr>
        <w:t xml:space="preserve"> (</w:t>
      </w:r>
      <w:r w:rsidR="00D82451">
        <w:rPr>
          <w:rFonts w:ascii="Times New Roman" w:eastAsia="Times New Roman" w:hAnsi="Times New Roman" w:cs="Times New Roman"/>
          <w:sz w:val="24"/>
          <w:szCs w:val="24"/>
        </w:rPr>
        <w:t>Ташлинский</w:t>
      </w:r>
      <w:r w:rsidR="00133061">
        <w:rPr>
          <w:rFonts w:ascii="Times New Roman" w:eastAsia="Times New Roman" w:hAnsi="Times New Roman" w:cs="Times New Roman"/>
          <w:sz w:val="24"/>
          <w:szCs w:val="24"/>
        </w:rPr>
        <w:t xml:space="preserve"> район при делегировании полномочий)</w:t>
      </w:r>
      <w:r w:rsidRPr="008322E8">
        <w:rPr>
          <w:rFonts w:ascii="Times New Roman" w:eastAsia="Times New Roman" w:hAnsi="Times New Roman" w:cs="Times New Roman"/>
          <w:sz w:val="24"/>
          <w:szCs w:val="24"/>
        </w:rPr>
        <w:t>;</w:t>
      </w:r>
    </w:p>
    <w:p w:rsidR="00CC16D6" w:rsidRPr="008322E8" w:rsidRDefault="00CC16D6"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предоставление вновь образуемых земельных участков для индивидуального жилищного строительства;</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расширение действующих объектов производственного, коммунального и социального назначения;</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вырубка деревьев, кустарников (кроме рубок ухода за насаждениями, санитарных рубок);</w:t>
      </w:r>
    </w:p>
    <w:p w:rsidR="00215675" w:rsidRPr="008322E8" w:rsidRDefault="0021567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открытие карьеров строительных материалов;</w:t>
      </w:r>
    </w:p>
    <w:p w:rsidR="00A126B4" w:rsidRDefault="00A126B4" w:rsidP="00490145">
      <w:pPr>
        <w:spacing w:after="0" w:line="240" w:lineRule="auto"/>
        <w:ind w:firstLine="709"/>
        <w:jc w:val="both"/>
        <w:rPr>
          <w:rFonts w:ascii="Times New Roman" w:eastAsia="Times New Roman" w:hAnsi="Times New Roman" w:cs="Times New Roman"/>
          <w:bCs/>
          <w:sz w:val="24"/>
          <w:szCs w:val="24"/>
        </w:rPr>
      </w:pPr>
    </w:p>
    <w:p w:rsidR="00E03355" w:rsidRPr="00E03355" w:rsidRDefault="00E03355" w:rsidP="00490145">
      <w:pPr>
        <w:spacing w:after="0" w:line="240" w:lineRule="auto"/>
        <w:ind w:firstLine="709"/>
        <w:jc w:val="both"/>
        <w:rPr>
          <w:rFonts w:ascii="Times New Roman" w:eastAsia="Times New Roman" w:hAnsi="Times New Roman" w:cs="Times New Roman"/>
          <w:sz w:val="24"/>
          <w:szCs w:val="24"/>
        </w:rPr>
      </w:pPr>
      <w:r w:rsidRPr="00E03355">
        <w:rPr>
          <w:rFonts w:ascii="Times New Roman" w:eastAsia="Times New Roman" w:hAnsi="Times New Roman" w:cs="Times New Roman"/>
          <w:bCs/>
          <w:sz w:val="24"/>
          <w:szCs w:val="24"/>
        </w:rPr>
        <w:t>Инженерная защита</w:t>
      </w:r>
      <w:r w:rsidRPr="00E03355">
        <w:rPr>
          <w:rFonts w:ascii="Times New Roman" w:eastAsia="Times New Roman" w:hAnsi="Times New Roman" w:cs="Times New Roman"/>
          <w:sz w:val="24"/>
          <w:szCs w:val="24"/>
        </w:rPr>
        <w:t> затапливаемых территорий проводится в соответствии со следующими требованиями:</w:t>
      </w:r>
    </w:p>
    <w:p w:rsidR="00E03355" w:rsidRPr="008322E8" w:rsidRDefault="00E0335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E03355" w:rsidRPr="008322E8" w:rsidRDefault="00E03355" w:rsidP="00410583">
      <w:pPr>
        <w:pStyle w:val="a3"/>
        <w:numPr>
          <w:ilvl w:val="0"/>
          <w:numId w:val="50"/>
        </w:numPr>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 xml:space="preserve">за расчетный горизонт высоких вод следует принимать отметку наивысшего уровня воды повторяемостью один раз в 100 лет </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 xml:space="preserve"> для территорий, застроенных или подлежащих застройке жилыми и общественными зданиями.</w:t>
      </w:r>
    </w:p>
    <w:p w:rsidR="00741396" w:rsidRPr="0086004F" w:rsidRDefault="00E03355" w:rsidP="0086004F">
      <w:pPr>
        <w:spacing w:before="240" w:after="0" w:line="240" w:lineRule="auto"/>
        <w:ind w:firstLine="709"/>
        <w:jc w:val="both"/>
        <w:rPr>
          <w:rFonts w:ascii="Times New Roman" w:eastAsia="Times New Roman" w:hAnsi="Times New Roman" w:cs="Times New Roman"/>
          <w:b/>
          <w:sz w:val="24"/>
          <w:szCs w:val="24"/>
        </w:rPr>
      </w:pPr>
      <w:r w:rsidRPr="0086004F">
        <w:rPr>
          <w:rFonts w:ascii="Times New Roman" w:eastAsia="Times New Roman" w:hAnsi="Times New Roman" w:cs="Times New Roman"/>
          <w:b/>
          <w:sz w:val="24"/>
          <w:szCs w:val="24"/>
        </w:rPr>
        <w:t>7</w:t>
      </w:r>
      <w:r w:rsidR="004548E1" w:rsidRPr="0086004F">
        <w:rPr>
          <w:rFonts w:ascii="Times New Roman" w:eastAsia="Times New Roman" w:hAnsi="Times New Roman" w:cs="Times New Roman"/>
          <w:b/>
          <w:sz w:val="24"/>
          <w:szCs w:val="24"/>
        </w:rPr>
        <w:t xml:space="preserve">. </w:t>
      </w:r>
      <w:r w:rsidR="00741396" w:rsidRPr="0086004F">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490145">
      <w:pPr>
        <w:spacing w:after="0" w:line="240" w:lineRule="auto"/>
        <w:ind w:firstLine="70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w:t>
      </w:r>
      <w:r w:rsidR="00063DE2">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зон водозаборных, иных технических сооружений:</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авиационно</w:t>
      </w:r>
      <w:r w:rsidR="0001121F"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химических работ,</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складов ядохимикатов, минеральных удобрений и горюче</w:t>
      </w:r>
      <w:r w:rsidR="00063DE2" w:rsidRPr="008322E8">
        <w:rPr>
          <w:rFonts w:ascii="Times New Roman" w:eastAsia="Times New Roman" w:hAnsi="Times New Roman" w:cs="Times New Roman"/>
          <w:sz w:val="24"/>
          <w:szCs w:val="24"/>
        </w:rPr>
        <w:t>–</w:t>
      </w:r>
      <w:r w:rsidRPr="008322E8">
        <w:rPr>
          <w:rFonts w:ascii="Times New Roman" w:eastAsia="Times New Roman" w:hAnsi="Times New Roman" w:cs="Times New Roman"/>
          <w:sz w:val="24"/>
          <w:szCs w:val="24"/>
        </w:rPr>
        <w:t>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складирование навоза и мусора,</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размещение стоянок транспортных средств,</w:t>
      </w:r>
    </w:p>
    <w:p w:rsidR="00246146" w:rsidRPr="008322E8" w:rsidRDefault="00741396" w:rsidP="00410583">
      <w:pPr>
        <w:pStyle w:val="a3"/>
        <w:numPr>
          <w:ilvl w:val="0"/>
          <w:numId w:val="50"/>
        </w:numPr>
        <w:tabs>
          <w:tab w:val="left" w:pos="1080"/>
        </w:tabs>
        <w:spacing w:after="0" w:line="240" w:lineRule="auto"/>
        <w:ind w:left="0" w:firstLine="709"/>
        <w:contextualSpacing w:val="0"/>
        <w:jc w:val="both"/>
        <w:rPr>
          <w:rFonts w:ascii="Times New Roman" w:eastAsia="Times New Roman" w:hAnsi="Times New Roman" w:cs="Times New Roman"/>
          <w:sz w:val="24"/>
          <w:szCs w:val="24"/>
        </w:rPr>
      </w:pPr>
      <w:r w:rsidRPr="008322E8">
        <w:rPr>
          <w:rFonts w:ascii="Times New Roman" w:eastAsia="Times New Roman" w:hAnsi="Times New Roman" w:cs="Times New Roman"/>
          <w:sz w:val="24"/>
          <w:szCs w:val="24"/>
        </w:rPr>
        <w:t>проведение рубок лесных насаждений.</w:t>
      </w:r>
    </w:p>
    <w:p w:rsidR="00741396" w:rsidRPr="0086004F" w:rsidRDefault="00E03355" w:rsidP="0086004F">
      <w:pPr>
        <w:spacing w:before="240" w:after="0" w:line="240" w:lineRule="auto"/>
        <w:ind w:firstLine="709"/>
        <w:jc w:val="both"/>
        <w:rPr>
          <w:rFonts w:ascii="Times New Roman" w:eastAsiaTheme="minorHAnsi" w:hAnsi="Times New Roman" w:cs="Times New Roman"/>
          <w:b/>
          <w:sz w:val="24"/>
          <w:szCs w:val="24"/>
          <w:lang w:eastAsia="en-US"/>
        </w:rPr>
      </w:pPr>
      <w:r w:rsidRPr="0086004F">
        <w:rPr>
          <w:rFonts w:ascii="Times New Roman" w:hAnsi="Times New Roman" w:cs="Times New Roman"/>
          <w:b/>
          <w:sz w:val="24"/>
          <w:szCs w:val="24"/>
        </w:rPr>
        <w:t>8</w:t>
      </w:r>
      <w:r w:rsidR="00246146" w:rsidRPr="0086004F">
        <w:rPr>
          <w:rFonts w:ascii="Times New Roman" w:hAnsi="Times New Roman" w:cs="Times New Roman"/>
          <w:b/>
          <w:sz w:val="24"/>
          <w:szCs w:val="24"/>
        </w:rPr>
        <w:t xml:space="preserve">. </w:t>
      </w:r>
      <w:r w:rsidR="00246146" w:rsidRPr="0086004F">
        <w:rPr>
          <w:rFonts w:ascii="Times New Roman" w:eastAsiaTheme="minorHAnsi" w:hAnsi="Times New Roman" w:cs="Times New Roman"/>
          <w:b/>
          <w:sz w:val="24"/>
          <w:szCs w:val="24"/>
          <w:lang w:eastAsia="en-US"/>
        </w:rPr>
        <w:t>Охранные зоны объектов электроснабжения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eastAsiaTheme="minorHAnsi" w:hAnsi="Times New Roman" w:cs="Times New Roman"/>
          <w:sz w:val="24"/>
          <w:szCs w:val="24"/>
          <w:lang w:eastAsia="en-US"/>
        </w:rPr>
        <w:t xml:space="preserve">В охранных зонах запрещается осуществлять любые действия, которые могут нарушить </w:t>
      </w:r>
      <w:r w:rsidRPr="00F1782A">
        <w:rPr>
          <w:rFonts w:ascii="Times New Roman" w:hAnsi="Times New Roman" w:cs="Times New Roman"/>
          <w:sz w:val="24"/>
          <w:szCs w:val="24"/>
        </w:rP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w:t>
      </w:r>
      <w:r w:rsidRPr="00F1782A">
        <w:rPr>
          <w:rFonts w:ascii="Times New Roman" w:hAnsi="Times New Roman" w:cs="Times New Roman"/>
          <w:sz w:val="24"/>
        </w:rPr>
        <w:t xml:space="preserve"> лиц, а также повлечь нанесение экологического ущерба и возникновение пожаров, в том числе:</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lastRenderedPageBreak/>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размещать любые объекты и предметы (материалы) в пределах созданных в соответствии с требованиями нормативно</w:t>
      </w:r>
      <w:r w:rsidR="00063DE2" w:rsidRPr="00F1782A">
        <w:rPr>
          <w:rFonts w:ascii="Times New Roman" w:hAnsi="Times New Roman" w:cs="Times New Roman"/>
          <w:sz w:val="24"/>
        </w:rPr>
        <w:t>–</w:t>
      </w:r>
      <w:r w:rsidRPr="00F1782A">
        <w:rPr>
          <w:rFonts w:ascii="Times New Roman" w:hAnsi="Times New Roman" w:cs="Times New Roman"/>
          <w:sz w:val="24"/>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размещать свалки;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 (в охранных зонах подземных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F1782A">
        <w:rPr>
          <w:rFonts w:ascii="Times New Roman" w:hAnsi="Times New Roman" w:cs="Times New Roman"/>
          <w:sz w:val="24"/>
        </w:rPr>
        <w:t xml:space="preserve">вышеописанных </w:t>
      </w:r>
      <w:r w:rsidRPr="00F1782A">
        <w:rPr>
          <w:rFonts w:ascii="Times New Roman" w:hAnsi="Times New Roman" w:cs="Times New Roman"/>
          <w:sz w:val="24"/>
        </w:rPr>
        <w:t>действий,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складировать или размещать хранилища любых, в том числе горюче</w:t>
      </w:r>
      <w:r w:rsidR="0001121F"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w:t>
      </w:r>
      <w:r w:rsidR="00063DE2" w:rsidRPr="00F1782A">
        <w:rPr>
          <w:rFonts w:ascii="Times New Roman" w:hAnsi="Times New Roman" w:cs="Times New Roman"/>
          <w:sz w:val="24"/>
        </w:rPr>
        <w:t>–</w:t>
      </w:r>
      <w:r w:rsidRPr="00F1782A">
        <w:rPr>
          <w:rFonts w:ascii="Times New Roman" w:hAnsi="Times New Roman" w:cs="Times New Roman"/>
          <w:sz w:val="24"/>
        </w:rPr>
        <w:t>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строительство, капитальный ремонт, реконструкция или снос зданий и сооружений;</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посадка и вырубка деревьев и кустарников;</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г) дноуглубительные, землечерпальные и погрузочно</w:t>
      </w:r>
      <w:r w:rsidR="0001121F" w:rsidRPr="00F1782A">
        <w:rPr>
          <w:rFonts w:ascii="Times New Roman" w:hAnsi="Times New Roman" w:cs="Times New Roman"/>
          <w:sz w:val="24"/>
        </w:rPr>
        <w:t>-</w:t>
      </w:r>
      <w:r w:rsidRPr="00F1782A">
        <w:rPr>
          <w:rFonts w:ascii="Times New Roman" w:hAnsi="Times New Roman" w:cs="Times New Roman"/>
          <w:sz w:val="24"/>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д</w:t>
      </w:r>
      <w:r w:rsidR="00246146" w:rsidRPr="00F1782A">
        <w:rPr>
          <w:rFonts w:ascii="Times New Roman" w:hAnsi="Times New Roman" w:cs="Times New Roman"/>
          <w:sz w:val="24"/>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е</w:t>
      </w:r>
      <w:r w:rsidR="00246146" w:rsidRPr="00F1782A">
        <w:rPr>
          <w:rFonts w:ascii="Times New Roman" w:hAnsi="Times New Roman" w:cs="Times New Roman"/>
          <w:sz w:val="24"/>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ж</w:t>
      </w:r>
      <w:r w:rsidR="00246146" w:rsidRPr="00F1782A">
        <w:rPr>
          <w:rFonts w:ascii="Times New Roman" w:hAnsi="Times New Roman" w:cs="Times New Roman"/>
          <w:sz w:val="24"/>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F1782A" w:rsidRDefault="00C842B4"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з</w:t>
      </w:r>
      <w:r w:rsidR="00246146" w:rsidRPr="00F1782A">
        <w:rPr>
          <w:rFonts w:ascii="Times New Roman" w:hAnsi="Times New Roman" w:cs="Times New Roman"/>
          <w:sz w:val="24"/>
        </w:rPr>
        <w:t xml:space="preserve">)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w:t>
      </w:r>
      <w:r w:rsidR="00246146" w:rsidRPr="00F1782A">
        <w:rPr>
          <w:rFonts w:ascii="Times New Roman" w:hAnsi="Times New Roman" w:cs="Times New Roman"/>
          <w:sz w:val="24"/>
        </w:rPr>
        <w:lastRenderedPageBreak/>
        <w:t>или полевые сельскохозяйственные работы, связанные с вспашкой земли (в охранных зонах кабельных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F1782A">
        <w:rPr>
          <w:rFonts w:ascii="Times New Roman" w:hAnsi="Times New Roman" w:cs="Times New Roman"/>
          <w:sz w:val="24"/>
        </w:rPr>
        <w:t xml:space="preserve">, </w:t>
      </w:r>
      <w:r w:rsidRPr="00F1782A">
        <w:rPr>
          <w:rFonts w:ascii="Times New Roman" w:hAnsi="Times New Roman" w:cs="Times New Roman"/>
          <w:sz w:val="24"/>
        </w:rPr>
        <w:t>без письменного решения о согласовании сетевых организаций запрещается:</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F1782A" w:rsidRDefault="00246146" w:rsidP="00F1782A">
      <w:pPr>
        <w:spacing w:after="0" w:line="240" w:lineRule="auto"/>
        <w:ind w:firstLine="709"/>
        <w:jc w:val="both"/>
        <w:rPr>
          <w:rFonts w:ascii="Times New Roman" w:hAnsi="Times New Roman" w:cs="Times New Roman"/>
          <w:sz w:val="24"/>
        </w:rPr>
      </w:pPr>
      <w:r w:rsidRPr="00F1782A">
        <w:rPr>
          <w:rFonts w:ascii="Times New Roman" w:hAnsi="Times New Roman" w:cs="Times New Roman"/>
          <w:sz w:val="24"/>
        </w:rPr>
        <w:t>б) складировать или размещать хранилища любых, в том числе горюче</w:t>
      </w:r>
      <w:r w:rsidR="00063DE2" w:rsidRPr="00F1782A">
        <w:rPr>
          <w:rFonts w:ascii="Times New Roman" w:hAnsi="Times New Roman" w:cs="Times New Roman"/>
          <w:sz w:val="24"/>
        </w:rPr>
        <w:t>–</w:t>
      </w:r>
      <w:r w:rsidRPr="00F1782A">
        <w:rPr>
          <w:rFonts w:ascii="Times New Roman" w:hAnsi="Times New Roman" w:cs="Times New Roman"/>
          <w:sz w:val="24"/>
        </w:rPr>
        <w:t>смазочных, материалов;</w:t>
      </w:r>
    </w:p>
    <w:p w:rsidR="00246146" w:rsidRPr="0086004F" w:rsidRDefault="00E03355" w:rsidP="0086004F">
      <w:pPr>
        <w:spacing w:before="240" w:after="0" w:line="240" w:lineRule="auto"/>
        <w:ind w:firstLine="709"/>
        <w:jc w:val="both"/>
        <w:rPr>
          <w:rFonts w:ascii="Times New Roman" w:eastAsiaTheme="minorHAnsi" w:hAnsi="Times New Roman" w:cs="Times New Roman"/>
          <w:b/>
          <w:sz w:val="24"/>
          <w:szCs w:val="24"/>
          <w:lang w:eastAsia="en-US"/>
        </w:rPr>
      </w:pPr>
      <w:r w:rsidRPr="0086004F">
        <w:rPr>
          <w:rFonts w:ascii="Times New Roman" w:hAnsi="Times New Roman" w:cs="Times New Roman"/>
          <w:b/>
          <w:sz w:val="24"/>
          <w:szCs w:val="24"/>
        </w:rPr>
        <w:t>9</w:t>
      </w:r>
      <w:r w:rsidR="00FD091F" w:rsidRPr="0086004F">
        <w:rPr>
          <w:rFonts w:ascii="Times New Roman" w:hAnsi="Times New Roman" w:cs="Times New Roman"/>
          <w:b/>
          <w:sz w:val="24"/>
          <w:szCs w:val="24"/>
        </w:rPr>
        <w:t xml:space="preserve">. </w:t>
      </w:r>
      <w:r w:rsidR="00FD091F" w:rsidRPr="0086004F">
        <w:rPr>
          <w:rFonts w:ascii="Times New Roman" w:eastAsiaTheme="minorHAnsi" w:hAnsi="Times New Roman" w:cs="Times New Roman"/>
          <w:b/>
          <w:sz w:val="24"/>
          <w:szCs w:val="24"/>
          <w:lang w:eastAsia="en-US"/>
        </w:rPr>
        <w:t>Охранные зоны объектов газоснабжения</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Наземельныеучастки</w:t>
      </w:r>
      <w:r w:rsidRPr="00F1782A">
        <w:rPr>
          <w:rFonts w:ascii="Bell MT" w:hAnsi="Bell MT"/>
          <w:sz w:val="24"/>
        </w:rPr>
        <w:t xml:space="preserve">, </w:t>
      </w:r>
      <w:r w:rsidRPr="00F1782A">
        <w:rPr>
          <w:rFonts w:ascii="Times New Roman" w:hAnsi="Times New Roman" w:cs="Times New Roman"/>
          <w:sz w:val="24"/>
        </w:rPr>
        <w:t>входящиевохранныезоныгазораспределительныхсетей</w:t>
      </w:r>
      <w:r w:rsidRPr="00F1782A">
        <w:rPr>
          <w:rFonts w:ascii="Bell MT" w:hAnsi="Bell MT"/>
          <w:sz w:val="24"/>
        </w:rPr>
        <w:t xml:space="preserve">, </w:t>
      </w:r>
      <w:r w:rsidRPr="00F1782A">
        <w:rPr>
          <w:rFonts w:ascii="Times New Roman" w:hAnsi="Times New Roman" w:cs="Times New Roman"/>
          <w:sz w:val="24"/>
        </w:rPr>
        <w:t>вцеляхпредупрежденияихповрежденияилинарушенияусловийихнормальнойэксплуатацииналагаютсяограничения</w:t>
      </w:r>
      <w:r w:rsidRPr="00F1782A">
        <w:rPr>
          <w:rFonts w:ascii="Bell MT" w:hAnsi="Bell MT"/>
          <w:sz w:val="24"/>
        </w:rPr>
        <w:t xml:space="preserve"> (</w:t>
      </w:r>
      <w:r w:rsidRPr="00F1782A">
        <w:rPr>
          <w:rFonts w:ascii="Times New Roman" w:hAnsi="Times New Roman" w:cs="Times New Roman"/>
          <w:sz w:val="24"/>
        </w:rPr>
        <w:t>обременения</w:t>
      </w:r>
      <w:r w:rsidRPr="00F1782A">
        <w:rPr>
          <w:rFonts w:ascii="Bell MT" w:hAnsi="Bell MT"/>
          <w:sz w:val="24"/>
        </w:rPr>
        <w:t xml:space="preserve">), </w:t>
      </w:r>
      <w:r w:rsidRPr="00F1782A">
        <w:rPr>
          <w:rFonts w:ascii="Times New Roman" w:hAnsi="Times New Roman" w:cs="Times New Roman"/>
          <w:sz w:val="24"/>
        </w:rPr>
        <w:t>которымизапрещается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а</w:t>
      </w:r>
      <w:r w:rsidRPr="00F1782A">
        <w:rPr>
          <w:rFonts w:ascii="Bell MT" w:hAnsi="Bell MT"/>
          <w:sz w:val="24"/>
        </w:rPr>
        <w:t xml:space="preserve">) </w:t>
      </w:r>
      <w:r w:rsidRPr="00F1782A">
        <w:rPr>
          <w:rFonts w:ascii="Times New Roman" w:hAnsi="Times New Roman" w:cs="Times New Roman"/>
          <w:sz w:val="24"/>
        </w:rPr>
        <w:t>строитьобъектыжилищно</w:t>
      </w:r>
      <w:r w:rsidR="0001121F" w:rsidRPr="00F1782A">
        <w:rPr>
          <w:rFonts w:ascii="Bell MT" w:hAnsi="Bell MT"/>
          <w:sz w:val="24"/>
        </w:rPr>
        <w:t>-</w:t>
      </w:r>
      <w:r w:rsidRPr="00F1782A">
        <w:rPr>
          <w:rFonts w:ascii="Times New Roman" w:hAnsi="Times New Roman" w:cs="Times New Roman"/>
          <w:sz w:val="24"/>
        </w:rPr>
        <w:t>гражданскогоипроизводственногоназначения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б</w:t>
      </w:r>
      <w:r w:rsidRPr="00F1782A">
        <w:rPr>
          <w:rFonts w:ascii="Bell MT" w:hAnsi="Bell MT"/>
          <w:sz w:val="24"/>
        </w:rPr>
        <w:t xml:space="preserve">) </w:t>
      </w:r>
      <w:r w:rsidRPr="00F1782A">
        <w:rPr>
          <w:rFonts w:ascii="Times New Roman" w:hAnsi="Times New Roman" w:cs="Times New Roman"/>
          <w:sz w:val="24"/>
        </w:rPr>
        <w:t>сноситьиреконструироватьмосты</w:t>
      </w:r>
      <w:r w:rsidRPr="00F1782A">
        <w:rPr>
          <w:rFonts w:ascii="Bell MT" w:hAnsi="Bell MT"/>
          <w:sz w:val="24"/>
        </w:rPr>
        <w:t xml:space="preserve">, </w:t>
      </w:r>
      <w:r w:rsidRPr="00F1782A">
        <w:rPr>
          <w:rFonts w:ascii="Times New Roman" w:hAnsi="Times New Roman" w:cs="Times New Roman"/>
          <w:sz w:val="24"/>
        </w:rPr>
        <w:t>коллекторы</w:t>
      </w:r>
      <w:r w:rsidRPr="00F1782A">
        <w:rPr>
          <w:rFonts w:ascii="Bell MT" w:hAnsi="Bell MT"/>
          <w:sz w:val="24"/>
        </w:rPr>
        <w:t xml:space="preserve">, </w:t>
      </w:r>
      <w:r w:rsidRPr="00F1782A">
        <w:rPr>
          <w:rFonts w:ascii="Times New Roman" w:hAnsi="Times New Roman" w:cs="Times New Roman"/>
          <w:sz w:val="24"/>
        </w:rPr>
        <w:t>автомобильныеижелезныедорогисрасположенныминанихгазораспределительнымисетямибезпредварительноговыносаэтихгазопроводовпосогласованиюсэксплуатационнымиорганизациям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в</w:t>
      </w:r>
      <w:r w:rsidRPr="00F1782A">
        <w:rPr>
          <w:rFonts w:ascii="Bell MT" w:hAnsi="Bell MT"/>
          <w:sz w:val="24"/>
        </w:rPr>
        <w:t xml:space="preserve">) </w:t>
      </w:r>
      <w:r w:rsidRPr="00F1782A">
        <w:rPr>
          <w:rFonts w:ascii="Times New Roman" w:hAnsi="Times New Roman" w:cs="Times New Roman"/>
          <w:sz w:val="24"/>
        </w:rPr>
        <w:t>разрушатьберегоукрепительныесооружения</w:t>
      </w:r>
      <w:r w:rsidRPr="00F1782A">
        <w:rPr>
          <w:rFonts w:ascii="Bell MT" w:hAnsi="Bell MT"/>
          <w:sz w:val="24"/>
        </w:rPr>
        <w:t xml:space="preserve">, </w:t>
      </w:r>
      <w:r w:rsidRPr="00F1782A">
        <w:rPr>
          <w:rFonts w:ascii="Times New Roman" w:hAnsi="Times New Roman" w:cs="Times New Roman"/>
          <w:sz w:val="24"/>
        </w:rPr>
        <w:t>водопропускныеустройства</w:t>
      </w:r>
      <w:r w:rsidRPr="00F1782A">
        <w:rPr>
          <w:rFonts w:ascii="Bell MT" w:hAnsi="Bell MT"/>
          <w:sz w:val="24"/>
        </w:rPr>
        <w:t xml:space="preserve">, </w:t>
      </w:r>
      <w:r w:rsidRPr="00F1782A">
        <w:rPr>
          <w:rFonts w:ascii="Times New Roman" w:hAnsi="Times New Roman" w:cs="Times New Roman"/>
          <w:sz w:val="24"/>
        </w:rPr>
        <w:t>земляныеииныесооружения</w:t>
      </w:r>
      <w:r w:rsidRPr="00F1782A">
        <w:rPr>
          <w:rFonts w:ascii="Bell MT" w:hAnsi="Bell MT"/>
          <w:sz w:val="24"/>
        </w:rPr>
        <w:t xml:space="preserve">, </w:t>
      </w:r>
      <w:r w:rsidRPr="00F1782A">
        <w:rPr>
          <w:rFonts w:ascii="Times New Roman" w:hAnsi="Times New Roman" w:cs="Times New Roman"/>
          <w:sz w:val="24"/>
        </w:rPr>
        <w:t>предохраняющиегазораспределительныесетиотразрушений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г</w:t>
      </w:r>
      <w:r w:rsidRPr="00F1782A">
        <w:rPr>
          <w:rFonts w:ascii="Bell MT" w:hAnsi="Bell MT"/>
          <w:sz w:val="24"/>
        </w:rPr>
        <w:t xml:space="preserve">) </w:t>
      </w:r>
      <w:r w:rsidRPr="00F1782A">
        <w:rPr>
          <w:rFonts w:ascii="Times New Roman" w:hAnsi="Times New Roman" w:cs="Times New Roman"/>
          <w:sz w:val="24"/>
        </w:rPr>
        <w:t>перемещать</w:t>
      </w:r>
      <w:r w:rsidRPr="00F1782A">
        <w:rPr>
          <w:rFonts w:ascii="Bell MT" w:hAnsi="Bell MT"/>
          <w:sz w:val="24"/>
        </w:rPr>
        <w:t xml:space="preserve">, </w:t>
      </w:r>
      <w:r w:rsidRPr="00F1782A">
        <w:rPr>
          <w:rFonts w:ascii="Times New Roman" w:hAnsi="Times New Roman" w:cs="Times New Roman"/>
          <w:sz w:val="24"/>
        </w:rPr>
        <w:t>повреждать</w:t>
      </w:r>
      <w:r w:rsidRPr="00F1782A">
        <w:rPr>
          <w:rFonts w:ascii="Bell MT" w:hAnsi="Bell MT"/>
          <w:sz w:val="24"/>
        </w:rPr>
        <w:t xml:space="preserve">, </w:t>
      </w:r>
      <w:r w:rsidRPr="00F1782A">
        <w:rPr>
          <w:rFonts w:ascii="Times New Roman" w:hAnsi="Times New Roman" w:cs="Times New Roman"/>
          <w:sz w:val="24"/>
        </w:rPr>
        <w:t>засыпатьиуничтожатьопознавательныезнаки</w:t>
      </w:r>
      <w:r w:rsidRPr="00F1782A">
        <w:rPr>
          <w:rFonts w:ascii="Bell MT" w:hAnsi="Bell MT"/>
          <w:sz w:val="24"/>
        </w:rPr>
        <w:t xml:space="preserve">, </w:t>
      </w:r>
      <w:r w:rsidRPr="00F1782A">
        <w:rPr>
          <w:rFonts w:ascii="Times New Roman" w:hAnsi="Times New Roman" w:cs="Times New Roman"/>
          <w:sz w:val="24"/>
        </w:rPr>
        <w:t>контрольно</w:t>
      </w:r>
      <w:r w:rsidR="00063DE2" w:rsidRPr="00F1782A">
        <w:rPr>
          <w:rFonts w:ascii="Bell MT" w:hAnsi="Bell MT"/>
          <w:sz w:val="24"/>
        </w:rPr>
        <w:t>–</w:t>
      </w:r>
      <w:r w:rsidRPr="00F1782A">
        <w:rPr>
          <w:rFonts w:ascii="Times New Roman" w:hAnsi="Times New Roman" w:cs="Times New Roman"/>
          <w:sz w:val="24"/>
        </w:rPr>
        <w:t>измерительныепунктыидругиеустройствагазораспределительныхсетей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д</w:t>
      </w:r>
      <w:r w:rsidRPr="00F1782A">
        <w:rPr>
          <w:rFonts w:ascii="Bell MT" w:hAnsi="Bell MT"/>
          <w:sz w:val="24"/>
        </w:rPr>
        <w:t xml:space="preserve">) </w:t>
      </w:r>
      <w:r w:rsidRPr="00F1782A">
        <w:rPr>
          <w:rFonts w:ascii="Times New Roman" w:hAnsi="Times New Roman" w:cs="Times New Roman"/>
          <w:sz w:val="24"/>
        </w:rPr>
        <w:t>устраиватьсвалкиисклады</w:t>
      </w:r>
      <w:r w:rsidRPr="00F1782A">
        <w:rPr>
          <w:rFonts w:ascii="Bell MT" w:hAnsi="Bell MT"/>
          <w:sz w:val="24"/>
        </w:rPr>
        <w:t xml:space="preserve">, </w:t>
      </w:r>
      <w:r w:rsidRPr="00F1782A">
        <w:rPr>
          <w:rFonts w:ascii="Times New Roman" w:hAnsi="Times New Roman" w:cs="Times New Roman"/>
          <w:sz w:val="24"/>
        </w:rPr>
        <w:t>разливатьрастворыкислот</w:t>
      </w:r>
      <w:r w:rsidRPr="00F1782A">
        <w:rPr>
          <w:rFonts w:ascii="Bell MT" w:hAnsi="Bell MT"/>
          <w:sz w:val="24"/>
        </w:rPr>
        <w:t xml:space="preserve">, </w:t>
      </w:r>
      <w:r w:rsidRPr="00F1782A">
        <w:rPr>
          <w:rFonts w:ascii="Times New Roman" w:hAnsi="Times New Roman" w:cs="Times New Roman"/>
          <w:sz w:val="24"/>
        </w:rPr>
        <w:t>солей</w:t>
      </w:r>
      <w:r w:rsidRPr="00F1782A">
        <w:rPr>
          <w:rFonts w:ascii="Bell MT" w:hAnsi="Bell MT"/>
          <w:sz w:val="24"/>
        </w:rPr>
        <w:t xml:space="preserve">, </w:t>
      </w:r>
      <w:r w:rsidRPr="00F1782A">
        <w:rPr>
          <w:rFonts w:ascii="Times New Roman" w:hAnsi="Times New Roman" w:cs="Times New Roman"/>
          <w:sz w:val="24"/>
        </w:rPr>
        <w:t>щелочейидругиххимическиактивныхвеществ</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е</w:t>
      </w:r>
      <w:r w:rsidRPr="00F1782A">
        <w:rPr>
          <w:rFonts w:ascii="Bell MT" w:hAnsi="Bell MT"/>
          <w:sz w:val="24"/>
        </w:rPr>
        <w:t xml:space="preserve">) </w:t>
      </w:r>
      <w:r w:rsidRPr="00F1782A">
        <w:rPr>
          <w:rFonts w:ascii="Times New Roman" w:hAnsi="Times New Roman" w:cs="Times New Roman"/>
          <w:sz w:val="24"/>
        </w:rPr>
        <w:t>огораживатьиперегораживатьохранныезоны</w:t>
      </w:r>
      <w:r w:rsidRPr="00F1782A">
        <w:rPr>
          <w:rFonts w:ascii="Bell MT" w:hAnsi="Bell MT"/>
          <w:sz w:val="24"/>
        </w:rPr>
        <w:t xml:space="preserve">, </w:t>
      </w:r>
      <w:r w:rsidRPr="00F1782A">
        <w:rPr>
          <w:rFonts w:ascii="Times New Roman" w:hAnsi="Times New Roman" w:cs="Times New Roman"/>
          <w:sz w:val="24"/>
        </w:rPr>
        <w:t>препятствоватьдоступуперсоналаэксплуатационныхорганизацийкгазораспределительнымсетям</w:t>
      </w:r>
      <w:r w:rsidRPr="00F1782A">
        <w:rPr>
          <w:rFonts w:ascii="Bell MT" w:hAnsi="Bell MT"/>
          <w:sz w:val="24"/>
        </w:rPr>
        <w:t xml:space="preserve">, </w:t>
      </w:r>
      <w:r w:rsidRPr="00F1782A">
        <w:rPr>
          <w:rFonts w:ascii="Times New Roman" w:hAnsi="Times New Roman" w:cs="Times New Roman"/>
          <w:sz w:val="24"/>
        </w:rPr>
        <w:t>проведениюобслуживанияиустранениюповрежденийгазораспределительныхсетей</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ж</w:t>
      </w:r>
      <w:r w:rsidRPr="00F1782A">
        <w:rPr>
          <w:rFonts w:ascii="Bell MT" w:hAnsi="Bell MT"/>
          <w:sz w:val="24"/>
        </w:rPr>
        <w:t xml:space="preserve">) </w:t>
      </w:r>
      <w:r w:rsidRPr="00F1782A">
        <w:rPr>
          <w:rFonts w:ascii="Times New Roman" w:hAnsi="Times New Roman" w:cs="Times New Roman"/>
          <w:sz w:val="24"/>
        </w:rPr>
        <w:t>разводитьогоньиразмещатьисточникиогня</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з</w:t>
      </w:r>
      <w:r w:rsidRPr="00F1782A">
        <w:rPr>
          <w:rFonts w:ascii="Bell MT" w:hAnsi="Bell MT"/>
          <w:sz w:val="24"/>
        </w:rPr>
        <w:t xml:space="preserve">) </w:t>
      </w:r>
      <w:r w:rsidRPr="00F1782A">
        <w:rPr>
          <w:rFonts w:ascii="Times New Roman" w:hAnsi="Times New Roman" w:cs="Times New Roman"/>
          <w:sz w:val="24"/>
        </w:rPr>
        <w:t>рытьпогреба</w:t>
      </w:r>
      <w:r w:rsidRPr="00F1782A">
        <w:rPr>
          <w:rFonts w:ascii="Bell MT" w:hAnsi="Bell MT"/>
          <w:sz w:val="24"/>
        </w:rPr>
        <w:t xml:space="preserve">, </w:t>
      </w:r>
      <w:r w:rsidRPr="00F1782A">
        <w:rPr>
          <w:rFonts w:ascii="Times New Roman" w:hAnsi="Times New Roman" w:cs="Times New Roman"/>
          <w:sz w:val="24"/>
        </w:rPr>
        <w:t>копатьиобрабатыватьпочвусельскохозяйственнымиимелиоративнымиорудиямиимеханизмаминаглубинуболее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и</w:t>
      </w:r>
      <w:r w:rsidRPr="00F1782A">
        <w:rPr>
          <w:rFonts w:ascii="Bell MT" w:hAnsi="Bell MT"/>
          <w:sz w:val="24"/>
        </w:rPr>
        <w:t xml:space="preserve">) </w:t>
      </w:r>
      <w:r w:rsidRPr="00F1782A">
        <w:rPr>
          <w:rFonts w:ascii="Times New Roman" w:hAnsi="Times New Roman" w:cs="Times New Roman"/>
          <w:sz w:val="24"/>
        </w:rPr>
        <w:t>открыватькалиткиидверигазорегуляторныхпунктов</w:t>
      </w:r>
      <w:r w:rsidRPr="00F1782A">
        <w:rPr>
          <w:rFonts w:ascii="Bell MT" w:hAnsi="Bell MT"/>
          <w:sz w:val="24"/>
        </w:rPr>
        <w:t xml:space="preserve">, </w:t>
      </w:r>
      <w:r w:rsidRPr="00F1782A">
        <w:rPr>
          <w:rFonts w:ascii="Times New Roman" w:hAnsi="Times New Roman" w:cs="Times New Roman"/>
          <w:sz w:val="24"/>
        </w:rPr>
        <w:t>станцийкатоднойидренажнойзащиты</w:t>
      </w:r>
      <w:r w:rsidRPr="00F1782A">
        <w:rPr>
          <w:rFonts w:ascii="Bell MT" w:hAnsi="Bell MT"/>
          <w:sz w:val="24"/>
        </w:rPr>
        <w:t xml:space="preserve">, </w:t>
      </w:r>
      <w:r w:rsidRPr="00F1782A">
        <w:rPr>
          <w:rFonts w:ascii="Times New Roman" w:hAnsi="Times New Roman" w:cs="Times New Roman"/>
          <w:sz w:val="24"/>
        </w:rPr>
        <w:t>люкиподземныхколодцев</w:t>
      </w:r>
      <w:r w:rsidRPr="00F1782A">
        <w:rPr>
          <w:rFonts w:ascii="Bell MT" w:hAnsi="Bell MT"/>
          <w:sz w:val="24"/>
        </w:rPr>
        <w:t xml:space="preserve">, </w:t>
      </w:r>
      <w:r w:rsidRPr="00F1782A">
        <w:rPr>
          <w:rFonts w:ascii="Times New Roman" w:hAnsi="Times New Roman" w:cs="Times New Roman"/>
          <w:sz w:val="24"/>
        </w:rPr>
        <w:t>включатьилиотключатьэлектроснабжениесредствсвязи</w:t>
      </w:r>
      <w:r w:rsidRPr="00F1782A">
        <w:rPr>
          <w:rFonts w:ascii="Bell MT" w:hAnsi="Bell MT"/>
          <w:sz w:val="24"/>
        </w:rPr>
        <w:t xml:space="preserve">, </w:t>
      </w:r>
      <w:r w:rsidRPr="00F1782A">
        <w:rPr>
          <w:rFonts w:ascii="Times New Roman" w:hAnsi="Times New Roman" w:cs="Times New Roman"/>
          <w:sz w:val="24"/>
        </w:rPr>
        <w:t>освещенияисистемтелемеханики</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к</w:t>
      </w:r>
      <w:r w:rsidRPr="00F1782A">
        <w:rPr>
          <w:rFonts w:ascii="Bell MT" w:hAnsi="Bell MT"/>
          <w:sz w:val="24"/>
        </w:rPr>
        <w:t xml:space="preserve">) </w:t>
      </w:r>
      <w:r w:rsidRPr="00F1782A">
        <w:rPr>
          <w:rFonts w:ascii="Times New Roman" w:hAnsi="Times New Roman" w:cs="Times New Roman"/>
          <w:sz w:val="24"/>
        </w:rPr>
        <w:t>набрасывать</w:t>
      </w:r>
      <w:r w:rsidRPr="00F1782A">
        <w:rPr>
          <w:rFonts w:ascii="Bell MT" w:hAnsi="Bell MT"/>
          <w:sz w:val="24"/>
        </w:rPr>
        <w:t xml:space="preserve">, </w:t>
      </w:r>
      <w:r w:rsidRPr="00F1782A">
        <w:rPr>
          <w:rFonts w:ascii="Times New Roman" w:hAnsi="Times New Roman" w:cs="Times New Roman"/>
          <w:sz w:val="24"/>
        </w:rPr>
        <w:t>приставлятьипривязыватькопораминадземнымгазопроводам</w:t>
      </w:r>
      <w:r w:rsidRPr="00F1782A">
        <w:rPr>
          <w:rFonts w:ascii="Bell MT" w:hAnsi="Bell MT"/>
          <w:sz w:val="24"/>
        </w:rPr>
        <w:t xml:space="preserve">, </w:t>
      </w:r>
      <w:r w:rsidRPr="00F1782A">
        <w:rPr>
          <w:rFonts w:ascii="Times New Roman" w:hAnsi="Times New Roman" w:cs="Times New Roman"/>
          <w:sz w:val="24"/>
        </w:rPr>
        <w:t>ограждениямизданиямгазораспределительныхсетейпосторонниепредметы</w:t>
      </w:r>
      <w:r w:rsidRPr="00F1782A">
        <w:rPr>
          <w:rFonts w:ascii="Bell MT" w:hAnsi="Bell MT"/>
          <w:sz w:val="24"/>
        </w:rPr>
        <w:t xml:space="preserve">, </w:t>
      </w:r>
      <w:r w:rsidRPr="00F1782A">
        <w:rPr>
          <w:rFonts w:ascii="Times New Roman" w:hAnsi="Times New Roman" w:cs="Times New Roman"/>
          <w:sz w:val="24"/>
        </w:rPr>
        <w:t>лестницы</w:t>
      </w:r>
      <w:r w:rsidRPr="00F1782A">
        <w:rPr>
          <w:rFonts w:ascii="Bell MT" w:hAnsi="Bell MT"/>
          <w:sz w:val="24"/>
        </w:rPr>
        <w:t xml:space="preserve">, </w:t>
      </w:r>
      <w:r w:rsidRPr="00F1782A">
        <w:rPr>
          <w:rFonts w:ascii="Times New Roman" w:hAnsi="Times New Roman" w:cs="Times New Roman"/>
          <w:sz w:val="24"/>
        </w:rPr>
        <w:t>влезатьнаних</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w:t>
      </w:r>
      <w:r w:rsidRPr="00F1782A">
        <w:rPr>
          <w:rFonts w:ascii="Bell MT" w:hAnsi="Bell MT"/>
          <w:sz w:val="24"/>
        </w:rPr>
        <w:t xml:space="preserve">) </w:t>
      </w:r>
      <w:r w:rsidRPr="00F1782A">
        <w:rPr>
          <w:rFonts w:ascii="Times New Roman" w:hAnsi="Times New Roman" w:cs="Times New Roman"/>
          <w:sz w:val="24"/>
        </w:rPr>
        <w:t>самовольноподключатьсякгазораспределительнымсетям</w:t>
      </w:r>
      <w:r w:rsidRPr="00F1782A">
        <w:rPr>
          <w:rFonts w:ascii="Bell MT" w:hAnsi="Bell MT"/>
          <w:sz w:val="24"/>
        </w:rPr>
        <w:t>.</w:t>
      </w:r>
    </w:p>
    <w:p w:rsidR="00FD091F" w:rsidRPr="00F1782A" w:rsidRDefault="00FD091F" w:rsidP="00F1782A">
      <w:pPr>
        <w:spacing w:after="0" w:line="240" w:lineRule="auto"/>
        <w:ind w:firstLine="709"/>
        <w:jc w:val="both"/>
        <w:rPr>
          <w:rFonts w:ascii="Bell MT" w:hAnsi="Bell MT"/>
          <w:sz w:val="24"/>
        </w:rPr>
      </w:pPr>
      <w:r w:rsidRPr="00F1782A">
        <w:rPr>
          <w:rFonts w:ascii="Times New Roman" w:hAnsi="Times New Roman" w:cs="Times New Roman"/>
          <w:sz w:val="24"/>
        </w:rPr>
        <w:t>Лесохозяйственные</w:t>
      </w:r>
      <w:r w:rsidRPr="00F1782A">
        <w:rPr>
          <w:rFonts w:ascii="Bell MT" w:hAnsi="Bell MT"/>
          <w:sz w:val="24"/>
        </w:rPr>
        <w:t xml:space="preserve">, </w:t>
      </w:r>
      <w:r w:rsidRPr="00F1782A">
        <w:rPr>
          <w:rFonts w:ascii="Times New Roman" w:hAnsi="Times New Roman" w:cs="Times New Roman"/>
          <w:sz w:val="24"/>
        </w:rPr>
        <w:t>сельскохозяйственныеидругиеработы</w:t>
      </w:r>
      <w:r w:rsidRPr="00F1782A">
        <w:rPr>
          <w:rFonts w:ascii="Bell MT" w:hAnsi="Bell MT"/>
          <w:sz w:val="24"/>
        </w:rPr>
        <w:t xml:space="preserve">, </w:t>
      </w:r>
      <w:r w:rsidRPr="00F1782A">
        <w:rPr>
          <w:rFonts w:ascii="Times New Roman" w:hAnsi="Times New Roman" w:cs="Times New Roman"/>
          <w:sz w:val="24"/>
        </w:rPr>
        <w:t>неподпадающиеподограничения</w:t>
      </w:r>
      <w:r w:rsidRPr="00F1782A">
        <w:rPr>
          <w:rFonts w:ascii="Bell MT" w:hAnsi="Bell MT"/>
          <w:sz w:val="24"/>
        </w:rPr>
        <w:t xml:space="preserve">, </w:t>
      </w:r>
      <w:r w:rsidRPr="00F1782A">
        <w:rPr>
          <w:rFonts w:ascii="Times New Roman" w:hAnsi="Times New Roman" w:cs="Times New Roman"/>
          <w:sz w:val="24"/>
        </w:rPr>
        <w:t>указанныевыше</w:t>
      </w:r>
      <w:r w:rsidRPr="00F1782A">
        <w:rPr>
          <w:rFonts w:ascii="Bell MT" w:hAnsi="Bell MT"/>
          <w:sz w:val="24"/>
        </w:rPr>
        <w:t xml:space="preserve">, </w:t>
      </w:r>
      <w:r w:rsidRPr="00F1782A">
        <w:rPr>
          <w:rFonts w:ascii="Times New Roman" w:hAnsi="Times New Roman" w:cs="Times New Roman"/>
          <w:sz w:val="24"/>
        </w:rPr>
        <w:t>инесвязанныеснарушениемземельногогоризонтаиобработкойпочвынаглубинуболее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производятсясобственниками</w:t>
      </w:r>
      <w:r w:rsidRPr="00F1782A">
        <w:rPr>
          <w:rFonts w:ascii="Bell MT" w:hAnsi="Bell MT"/>
          <w:sz w:val="24"/>
        </w:rPr>
        <w:t xml:space="preserve">, </w:t>
      </w:r>
      <w:r w:rsidRPr="00F1782A">
        <w:rPr>
          <w:rFonts w:ascii="Times New Roman" w:hAnsi="Times New Roman" w:cs="Times New Roman"/>
          <w:sz w:val="24"/>
        </w:rPr>
        <w:t>владельцамиилипользователямиземельныхучастковвохраннойзонегазораспределительнойсетиприусловиипредварительногописьменногоуведомленияэксплуатационнойорганизациинеменеечемза</w:t>
      </w:r>
      <w:r w:rsidRPr="00F1782A">
        <w:rPr>
          <w:rFonts w:ascii="Bell MT" w:hAnsi="Bell MT"/>
          <w:sz w:val="24"/>
        </w:rPr>
        <w:t xml:space="preserve"> 3 </w:t>
      </w:r>
      <w:r w:rsidRPr="00F1782A">
        <w:rPr>
          <w:rFonts w:ascii="Times New Roman" w:hAnsi="Times New Roman" w:cs="Times New Roman"/>
          <w:sz w:val="24"/>
        </w:rPr>
        <w:t>рабочихднядоначаларабот</w:t>
      </w:r>
      <w:r w:rsidRPr="00F1782A">
        <w:rPr>
          <w:rFonts w:ascii="Bell MT" w:hAnsi="Bell MT"/>
          <w:sz w:val="24"/>
        </w:rPr>
        <w:t>.</w:t>
      </w:r>
    </w:p>
    <w:p w:rsidR="00FD091F" w:rsidRPr="00CD0893" w:rsidRDefault="00FD091F" w:rsidP="00F1782A">
      <w:pPr>
        <w:spacing w:after="0" w:line="240" w:lineRule="auto"/>
        <w:ind w:firstLine="709"/>
        <w:jc w:val="both"/>
        <w:rPr>
          <w:rFonts w:eastAsiaTheme="minorHAnsi"/>
          <w:lang w:eastAsia="en-US"/>
        </w:rPr>
      </w:pPr>
      <w:r w:rsidRPr="00F1782A">
        <w:rPr>
          <w:rFonts w:ascii="Bell MT" w:hAnsi="Bell MT"/>
          <w:sz w:val="24"/>
        </w:rPr>
        <w:t xml:space="preserve">16. </w:t>
      </w:r>
      <w:r w:rsidRPr="00F1782A">
        <w:rPr>
          <w:rFonts w:ascii="Times New Roman" w:hAnsi="Times New Roman" w:cs="Times New Roman"/>
          <w:sz w:val="24"/>
        </w:rPr>
        <w:t>Хозяйственнаядеятельностьвохранныхзонахгазораспределительныхсетей</w:t>
      </w:r>
      <w:r w:rsidRPr="00F1782A">
        <w:rPr>
          <w:rFonts w:ascii="Bell MT" w:hAnsi="Bell MT"/>
          <w:sz w:val="24"/>
        </w:rPr>
        <w:t xml:space="preserve">, </w:t>
      </w:r>
      <w:r w:rsidRPr="00F1782A">
        <w:rPr>
          <w:rFonts w:ascii="Times New Roman" w:hAnsi="Times New Roman" w:cs="Times New Roman"/>
          <w:sz w:val="24"/>
        </w:rPr>
        <w:t>непредусмотреннаяограничениями</w:t>
      </w:r>
      <w:r w:rsidRPr="00F1782A">
        <w:rPr>
          <w:rFonts w:ascii="Bell MT" w:hAnsi="Bell MT"/>
          <w:sz w:val="24"/>
        </w:rPr>
        <w:t xml:space="preserve">, </w:t>
      </w:r>
      <w:r w:rsidRPr="00F1782A">
        <w:rPr>
          <w:rFonts w:ascii="Times New Roman" w:hAnsi="Times New Roman" w:cs="Times New Roman"/>
          <w:sz w:val="24"/>
        </w:rPr>
        <w:t>описаннымиваше</w:t>
      </w:r>
      <w:r w:rsidRPr="00F1782A">
        <w:rPr>
          <w:rFonts w:ascii="Bell MT" w:hAnsi="Bell MT"/>
          <w:sz w:val="24"/>
        </w:rPr>
        <w:t xml:space="preserve">, </w:t>
      </w:r>
      <w:r w:rsidRPr="00F1782A">
        <w:rPr>
          <w:rFonts w:ascii="Times New Roman" w:hAnsi="Times New Roman" w:cs="Times New Roman"/>
          <w:sz w:val="24"/>
        </w:rPr>
        <w:t>прикоторойпроизводитсянарушениеповерхностиземельногоучасткаиобработкапочвынаглубину</w:t>
      </w:r>
      <w:r w:rsidRPr="00F1782A">
        <w:rPr>
          <w:rFonts w:ascii="Times New Roman" w:hAnsi="Times New Roman" w:cs="Times New Roman"/>
          <w:sz w:val="24"/>
        </w:rPr>
        <w:lastRenderedPageBreak/>
        <w:t>более</w:t>
      </w:r>
      <w:r w:rsidRPr="00F1782A">
        <w:rPr>
          <w:rFonts w:ascii="Bell MT" w:hAnsi="Bell MT"/>
          <w:sz w:val="24"/>
        </w:rPr>
        <w:t xml:space="preserve"> 0,3 </w:t>
      </w:r>
      <w:r w:rsidRPr="00F1782A">
        <w:rPr>
          <w:rFonts w:ascii="Times New Roman" w:hAnsi="Times New Roman" w:cs="Times New Roman"/>
          <w:sz w:val="24"/>
        </w:rPr>
        <w:t>метра</w:t>
      </w:r>
      <w:r w:rsidRPr="00F1782A">
        <w:rPr>
          <w:rFonts w:ascii="Bell MT" w:hAnsi="Bell MT"/>
          <w:sz w:val="24"/>
        </w:rPr>
        <w:t xml:space="preserve">, </w:t>
      </w:r>
      <w:r w:rsidRPr="00F1782A">
        <w:rPr>
          <w:rFonts w:ascii="Times New Roman" w:hAnsi="Times New Roman" w:cs="Times New Roman"/>
          <w:sz w:val="24"/>
        </w:rPr>
        <w:t>осуществляетсянаоснованииписьменногоразрешенияэксплуатационнойорганизациигазораспределительныхсетей</w:t>
      </w:r>
      <w:r w:rsidRPr="00F1782A">
        <w:rPr>
          <w:rFonts w:ascii="Bell MT" w:hAnsi="Bell MT"/>
          <w:sz w:val="24"/>
        </w:rPr>
        <w:t>.</w:t>
      </w:r>
    </w:p>
    <w:p w:rsidR="00C862C4" w:rsidRPr="0086004F" w:rsidRDefault="00C862C4" w:rsidP="0086004F">
      <w:pPr>
        <w:spacing w:before="240" w:after="0" w:line="240" w:lineRule="auto"/>
        <w:ind w:firstLine="709"/>
        <w:jc w:val="both"/>
        <w:rPr>
          <w:rFonts w:ascii="Times New Roman" w:eastAsiaTheme="minorHAnsi" w:hAnsi="Times New Roman" w:cs="Times New Roman"/>
          <w:b/>
          <w:sz w:val="24"/>
          <w:szCs w:val="24"/>
          <w:lang w:eastAsia="en-US"/>
        </w:rPr>
      </w:pPr>
      <w:r w:rsidRPr="0086004F">
        <w:rPr>
          <w:rFonts w:ascii="Times New Roman" w:eastAsiaTheme="minorHAnsi" w:hAnsi="Times New Roman" w:cs="Times New Roman"/>
          <w:b/>
          <w:sz w:val="24"/>
          <w:szCs w:val="24"/>
          <w:lang w:eastAsia="en-US"/>
        </w:rPr>
        <w:t>10</w:t>
      </w:r>
      <w:r w:rsidRPr="0086004F">
        <w:rPr>
          <w:rFonts w:ascii="Times New Roman" w:eastAsia="Calibri" w:hAnsi="Times New Roman" w:cs="Times New Roman"/>
          <w:b/>
          <w:sz w:val="24"/>
          <w:szCs w:val="24"/>
          <w:lang w:eastAsia="en-US"/>
        </w:rPr>
        <w:t>. Ограничения использования земельных участков и объектов капитального строительства в горных отводах месторождений полезных ископаемых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недропользователем.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C862C4">
        <w:rPr>
          <w:rFonts w:ascii="Times New Roman" w:eastAsia="Calibri" w:hAnsi="Times New Roman" w:cs="Times New Roman"/>
          <w:sz w:val="24"/>
          <w:szCs w:val="24"/>
          <w:u w:val="single"/>
          <w:lang w:eastAsia="en-US"/>
        </w:rPr>
        <w:t>горно-геологического обоснование</w:t>
      </w:r>
      <w:r w:rsidRPr="00C862C4">
        <w:rPr>
          <w:rFonts w:ascii="Times New Roman" w:eastAsia="Calibri" w:hAnsi="Times New Roman" w:cs="Times New Roman"/>
          <w:sz w:val="24"/>
          <w:szCs w:val="24"/>
          <w:lang w:eastAsia="en-US"/>
        </w:rPr>
        <w:t xml:space="preserve"> застройки с согласованием условий застройки. </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просадочных грунтах».</w:t>
      </w:r>
    </w:p>
    <w:p w:rsidR="00C862C4" w:rsidRPr="00C862C4" w:rsidRDefault="00C862C4" w:rsidP="00490145">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w:t>
      </w:r>
      <w:r w:rsidRPr="00C862C4">
        <w:rPr>
          <w:rFonts w:ascii="Times New Roman" w:eastAsia="Calibri" w:hAnsi="Times New Roman" w:cs="Times New Roman"/>
          <w:sz w:val="24"/>
          <w:szCs w:val="24"/>
          <w:lang w:eastAsia="en-US"/>
        </w:rPr>
        <w:lastRenderedPageBreak/>
        <w:t>территорий и проектирование защиты от этого территорий необходимо осуществлять на основании заключения специализированной организации</w:t>
      </w:r>
    </w:p>
    <w:p w:rsidR="000F396D" w:rsidRPr="006272D9" w:rsidRDefault="000F396D" w:rsidP="006272D9">
      <w:pPr>
        <w:pStyle w:val="1"/>
        <w:jc w:val="both"/>
        <w:rPr>
          <w:rStyle w:val="14"/>
          <w:rFonts w:asciiTheme="majorHAnsi" w:hAnsiTheme="majorHAnsi" w:cstheme="majorBidi"/>
          <w:sz w:val="28"/>
          <w:szCs w:val="28"/>
        </w:rPr>
      </w:pPr>
      <w:bookmarkStart w:id="25" w:name="_Toc406167561"/>
      <w:r w:rsidRPr="006272D9">
        <w:rPr>
          <w:rStyle w:val="14"/>
          <w:rFonts w:asciiTheme="majorHAnsi" w:hAnsiTheme="majorHAnsi" w:cstheme="majorBidi"/>
          <w:sz w:val="28"/>
          <w:szCs w:val="28"/>
        </w:rPr>
        <w:t>Статья 4</w:t>
      </w:r>
      <w:r w:rsidR="00F1782A" w:rsidRPr="006272D9">
        <w:rPr>
          <w:rStyle w:val="14"/>
          <w:rFonts w:asciiTheme="majorHAnsi" w:hAnsiTheme="majorHAnsi" w:cstheme="majorBidi"/>
          <w:sz w:val="28"/>
          <w:szCs w:val="28"/>
        </w:rPr>
        <w:t>8</w:t>
      </w:r>
      <w:r w:rsidR="006B5D08" w:rsidRPr="006272D9">
        <w:rPr>
          <w:rStyle w:val="14"/>
          <w:rFonts w:asciiTheme="majorHAnsi" w:hAnsiTheme="majorHAnsi" w:cstheme="majorBidi"/>
          <w:sz w:val="28"/>
          <w:szCs w:val="28"/>
        </w:rPr>
        <w:t>.</w:t>
      </w:r>
      <w:r w:rsidRPr="006272D9">
        <w:rPr>
          <w:rStyle w:val="14"/>
          <w:rFonts w:asciiTheme="majorHAnsi" w:hAnsiTheme="majorHAnsi" w:cstheme="majorBidi"/>
          <w:sz w:val="28"/>
          <w:szCs w:val="28"/>
        </w:rPr>
        <w:t xml:space="preserve"> Требования, которые должны выполняться при проектировании, строительстве и эксплуатации зданий различного назначения, планир</w:t>
      </w:r>
      <w:r w:rsidR="00FE52A7" w:rsidRPr="006272D9">
        <w:rPr>
          <w:rStyle w:val="14"/>
          <w:rFonts w:asciiTheme="majorHAnsi" w:hAnsiTheme="majorHAnsi" w:cstheme="majorBidi"/>
          <w:sz w:val="28"/>
          <w:szCs w:val="28"/>
        </w:rPr>
        <w:t xml:space="preserve">овке и застройке </w:t>
      </w:r>
      <w:r w:rsidRPr="006272D9">
        <w:rPr>
          <w:rStyle w:val="14"/>
          <w:rFonts w:asciiTheme="majorHAnsi" w:hAnsiTheme="majorHAnsi" w:cstheme="majorBidi"/>
          <w:sz w:val="28"/>
          <w:szCs w:val="28"/>
        </w:rPr>
        <w:t>сельских поселений с целью защиты от шума.</w:t>
      </w:r>
      <w:bookmarkEnd w:id="25"/>
    </w:p>
    <w:p w:rsidR="000F396D" w:rsidRPr="00B91948" w:rsidRDefault="000F396D" w:rsidP="00490145">
      <w:pPr>
        <w:pStyle w:val="32"/>
        <w:shd w:val="clear" w:color="auto" w:fill="auto"/>
        <w:tabs>
          <w:tab w:val="right" w:pos="5035"/>
          <w:tab w:val="right" w:pos="7781"/>
        </w:tabs>
        <w:spacing w:before="0" w:after="0" w:line="240" w:lineRule="auto"/>
        <w:ind w:firstLine="709"/>
        <w:rPr>
          <w:rStyle w:val="14"/>
          <w:b w:val="0"/>
          <w:color w:val="000000"/>
          <w:sz w:val="24"/>
          <w:szCs w:val="28"/>
        </w:rPr>
      </w:pPr>
      <w:r>
        <w:rPr>
          <w:rFonts w:ascii="Times New Roman" w:hAnsi="Times New Roman" w:cs="Times New Roman"/>
          <w:b w:val="0"/>
          <w:sz w:val="24"/>
          <w:szCs w:val="28"/>
        </w:rPr>
        <w:t>П</w:t>
      </w:r>
      <w:r w:rsidRPr="00B91948">
        <w:rPr>
          <w:rFonts w:ascii="Times New Roman" w:hAnsi="Times New Roman" w:cs="Times New Roman"/>
          <w:b w:val="0"/>
          <w:sz w:val="24"/>
          <w:szCs w:val="28"/>
        </w:rPr>
        <w:t xml:space="preserve">ланировку и застройку территории необходимо осуществлять с учетом </w:t>
      </w:r>
      <w:r w:rsidRPr="00B91948">
        <w:rPr>
          <w:rStyle w:val="319pt"/>
          <w:rFonts w:ascii="Times New Roman" w:hAnsi="Times New Roman" w:cs="Times New Roman"/>
          <w:sz w:val="24"/>
          <w:szCs w:val="28"/>
        </w:rPr>
        <w:t>СП</w:t>
      </w:r>
      <w:r w:rsidRPr="00B91948">
        <w:rPr>
          <w:rStyle w:val="319pt"/>
          <w:rFonts w:ascii="Times New Roman" w:hAnsi="Times New Roman" w:cs="Times New Roman"/>
          <w:sz w:val="24"/>
          <w:szCs w:val="28"/>
        </w:rPr>
        <w:tab/>
        <w:t xml:space="preserve">51.13330.2011 </w:t>
      </w:r>
      <w:r w:rsidR="00F3350C">
        <w:rPr>
          <w:rStyle w:val="15"/>
          <w:rFonts w:ascii="Times New Roman" w:hAnsi="Times New Roman" w:cs="Times New Roman"/>
          <w:sz w:val="24"/>
          <w:szCs w:val="28"/>
        </w:rPr>
        <w:t>«Защита от шума»</w:t>
      </w:r>
      <w:r w:rsidRPr="00B91948">
        <w:rPr>
          <w:rStyle w:val="24"/>
          <w:rFonts w:ascii="Times New Roman" w:hAnsi="Times New Roman" w:cs="Times New Roman"/>
          <w:sz w:val="24"/>
          <w:szCs w:val="28"/>
        </w:rPr>
        <w:t xml:space="preserve">Актуализированная редакция </w:t>
      </w:r>
      <w:r w:rsidRPr="00B91948">
        <w:rPr>
          <w:rStyle w:val="219pt"/>
          <w:rFonts w:ascii="Times New Roman" w:hAnsi="Times New Roman" w:cs="Times New Roman"/>
          <w:sz w:val="24"/>
          <w:szCs w:val="28"/>
        </w:rPr>
        <w:t>СНиП 23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03</w:t>
      </w:r>
      <w:r w:rsidR="0001121F">
        <w:rPr>
          <w:rStyle w:val="219pt"/>
          <w:rFonts w:ascii="Times New Roman" w:hAnsi="Times New Roman" w:cs="Times New Roman"/>
          <w:sz w:val="24"/>
          <w:szCs w:val="28"/>
        </w:rPr>
        <w:t>-</w:t>
      </w:r>
      <w:r w:rsidRPr="00B91948">
        <w:rPr>
          <w:rStyle w:val="219pt"/>
          <w:rFonts w:ascii="Times New Roman" w:hAnsi="Times New Roman" w:cs="Times New Roman"/>
          <w:sz w:val="24"/>
          <w:szCs w:val="28"/>
        </w:rPr>
        <w:t>2003. Предварительно до п</w:t>
      </w:r>
      <w:r w:rsidRPr="00B91948">
        <w:rPr>
          <w:rFonts w:ascii="Times New Roman" w:hAnsi="Times New Roman" w:cs="Times New Roman"/>
          <w:b w:val="0"/>
          <w:sz w:val="24"/>
          <w:szCs w:val="28"/>
        </w:rPr>
        <w:t>редоставления и освоения земельных участков для строительства</w:t>
      </w:r>
      <w:r w:rsidRPr="00B91948">
        <w:rPr>
          <w:rStyle w:val="219pt"/>
          <w:rFonts w:ascii="Times New Roman" w:hAnsi="Times New Roman" w:cs="Times New Roman"/>
          <w:sz w:val="24"/>
          <w:szCs w:val="28"/>
        </w:rPr>
        <w:t xml:space="preserve"> должен быть  произведен а</w:t>
      </w:r>
      <w:r w:rsidRPr="00B91948">
        <w:rPr>
          <w:rStyle w:val="14"/>
          <w:b w:val="0"/>
          <w:sz w:val="24"/>
          <w:szCs w:val="28"/>
        </w:rPr>
        <w:t>кустический</w:t>
      </w:r>
      <w:r w:rsidRPr="00B91948">
        <w:rPr>
          <w:rStyle w:val="219pt"/>
          <w:rFonts w:ascii="Times New Roman" w:hAnsi="Times New Roman" w:cs="Times New Roman"/>
          <w:sz w:val="24"/>
          <w:szCs w:val="28"/>
        </w:rPr>
        <w:t xml:space="preserve"> расчет. </w:t>
      </w:r>
      <w:r w:rsidRPr="00B91948">
        <w:rPr>
          <w:rStyle w:val="14"/>
          <w:b w:val="0"/>
          <w:sz w:val="24"/>
          <w:szCs w:val="28"/>
        </w:rPr>
        <w:t>Акустический расчет должен</w:t>
      </w:r>
      <w:r w:rsidRPr="00B91948">
        <w:rPr>
          <w:rStyle w:val="14"/>
          <w:b w:val="0"/>
          <w:color w:val="000000"/>
          <w:sz w:val="24"/>
          <w:szCs w:val="28"/>
        </w:rPr>
        <w:t xml:space="preserve"> производиться в следующей последовательности: </w:t>
      </w:r>
    </w:p>
    <w:p w:rsidR="006475AB"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выявление источников шума и определение их шумовых характеристик;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выбор точек в помещениях и на территориях, для которых необходимо провести расчет (расчетных точек);</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ожидаемых уровней шума в расчетных точках;</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определение требуемого снижения уровней шума на основе сопоставления ожидаемых уровней шума с допустимыми уровнями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разработка мероприятий по обеспечению требуемого снижения уровней шума;</w:t>
      </w:r>
    </w:p>
    <w:p w:rsidR="000F396D" w:rsidRPr="00F1782A" w:rsidRDefault="00F1782A" w:rsidP="00F1782A">
      <w:pPr>
        <w:spacing w:after="0" w:line="240" w:lineRule="auto"/>
        <w:ind w:firstLine="709"/>
        <w:jc w:val="both"/>
        <w:rPr>
          <w:rFonts w:ascii="Times New Roman" w:hAnsi="Times New Roman" w:cs="Times New Roman"/>
          <w:sz w:val="24"/>
        </w:rPr>
      </w:pPr>
      <w:r>
        <w:rPr>
          <w:rFonts w:ascii="Times New Roman" w:hAnsi="Times New Roman" w:cs="Times New Roman"/>
          <w:sz w:val="24"/>
        </w:rPr>
        <w:t xml:space="preserve">- </w:t>
      </w:r>
      <w:r w:rsidR="000F396D" w:rsidRPr="00F1782A">
        <w:rPr>
          <w:rFonts w:ascii="Times New Roman" w:hAnsi="Times New Roman" w:cs="Times New Roman"/>
          <w:sz w:val="24"/>
        </w:rPr>
        <w:t>проверочный расчет достаточности выбранных шумозащитных мероприятий для обеспечения защиты объекта или территории от шума.</w:t>
      </w:r>
    </w:p>
    <w:p w:rsidR="000F396D" w:rsidRPr="008322E8" w:rsidRDefault="000F396D" w:rsidP="00490145">
      <w:pPr>
        <w:pStyle w:val="a3"/>
        <w:shd w:val="clear" w:color="auto" w:fill="FFFFFF"/>
        <w:spacing w:after="0" w:line="240" w:lineRule="auto"/>
        <w:ind w:left="0" w:firstLine="709"/>
        <w:contextualSpacing w:val="0"/>
        <w:jc w:val="both"/>
        <w:rPr>
          <w:rFonts w:ascii="Times New Roman" w:hAnsi="Times New Roman" w:cs="Times New Roman"/>
          <w:bCs/>
          <w:color w:val="FF0000"/>
          <w:sz w:val="24"/>
          <w:szCs w:val="24"/>
        </w:rPr>
      </w:pPr>
      <w:r w:rsidRPr="008322E8">
        <w:rPr>
          <w:rStyle w:val="14"/>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8322E8">
        <w:rPr>
          <w:rStyle w:val="14"/>
          <w:color w:val="000000"/>
          <w:sz w:val="24"/>
          <w:szCs w:val="24"/>
        </w:rPr>
        <w:softHyphen/>
        <w:t xml:space="preserve">венных зданий и на территориях жилой застройки следует принимать по таблице 1. </w:t>
      </w:r>
      <w:r w:rsidRPr="008322E8">
        <w:rPr>
          <w:rFonts w:ascii="Times New Roman" w:hAnsi="Times New Roman" w:cs="Times New Roman"/>
          <w:bCs/>
          <w:color w:val="000000"/>
          <w:sz w:val="24"/>
          <w:szCs w:val="24"/>
        </w:rPr>
        <w:t>СП</w:t>
      </w:r>
      <w:r w:rsidRPr="008322E8">
        <w:rPr>
          <w:rFonts w:ascii="Times New Roman" w:hAnsi="Times New Roman" w:cs="Times New Roman"/>
          <w:bCs/>
          <w:color w:val="000000"/>
          <w:sz w:val="24"/>
          <w:szCs w:val="24"/>
        </w:rPr>
        <w:tab/>
        <w:t>51.13330.2011 «ЗАЩИТА ОТ ШУМА»</w:t>
      </w:r>
      <w:r w:rsidRPr="008322E8">
        <w:rPr>
          <w:rStyle w:val="14"/>
          <w:color w:val="000000"/>
          <w:sz w:val="24"/>
          <w:szCs w:val="24"/>
        </w:rPr>
        <w:t>.</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0F396D" w:rsidRPr="008322E8" w:rsidRDefault="000F396D" w:rsidP="00490145">
      <w:pPr>
        <w:pStyle w:val="aa"/>
        <w:widowControl w:val="0"/>
        <w:tabs>
          <w:tab w:val="left" w:pos="1133"/>
        </w:tabs>
        <w:spacing w:after="0" w:line="240" w:lineRule="auto"/>
        <w:ind w:firstLine="709"/>
        <w:jc w:val="both"/>
        <w:rPr>
          <w:sz w:val="24"/>
          <w:szCs w:val="24"/>
        </w:rPr>
      </w:pPr>
      <w:r w:rsidRPr="008322E8">
        <w:rPr>
          <w:rStyle w:val="14"/>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0F396D" w:rsidRPr="008322E8" w:rsidRDefault="000F396D" w:rsidP="00410583">
      <w:pPr>
        <w:pStyle w:val="aa"/>
        <w:numPr>
          <w:ilvl w:val="0"/>
          <w:numId w:val="51"/>
        </w:numPr>
        <w:spacing w:after="0" w:line="240" w:lineRule="auto"/>
        <w:ind w:left="0" w:firstLine="709"/>
        <w:jc w:val="both"/>
        <w:rPr>
          <w:sz w:val="24"/>
          <w:szCs w:val="24"/>
        </w:rPr>
      </w:pPr>
      <w:r w:rsidRPr="008322E8">
        <w:rPr>
          <w:rStyle w:val="14"/>
          <w:color w:val="000000"/>
          <w:sz w:val="24"/>
          <w:szCs w:val="24"/>
        </w:rPr>
        <w:t>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w:t>
      </w:r>
      <w:r w:rsidR="0001121F" w:rsidRPr="008322E8">
        <w:rPr>
          <w:rStyle w:val="14"/>
          <w:color w:val="000000"/>
          <w:sz w:val="24"/>
          <w:szCs w:val="24"/>
        </w:rPr>
        <w:t>-</w:t>
      </w:r>
      <w:r w:rsidRPr="008322E8">
        <w:rPr>
          <w:rStyle w:val="14"/>
          <w:color w:val="000000"/>
          <w:sz w:val="24"/>
          <w:szCs w:val="24"/>
        </w:rPr>
        <w:t>дорожной сети; размещение специальных шумозащитных зданий вдоль транспортных магистралей; применение различных композиционных приемов группировки шумозащитных и обычных зданий;</w:t>
      </w:r>
    </w:p>
    <w:p w:rsidR="000F396D" w:rsidRPr="008322E8" w:rsidRDefault="000F396D" w:rsidP="00410583">
      <w:pPr>
        <w:pStyle w:val="aa"/>
        <w:numPr>
          <w:ilvl w:val="0"/>
          <w:numId w:val="51"/>
        </w:numPr>
        <w:spacing w:after="0" w:line="240" w:lineRule="auto"/>
        <w:ind w:left="0" w:firstLine="709"/>
        <w:jc w:val="both"/>
        <w:rPr>
          <w:sz w:val="24"/>
          <w:szCs w:val="24"/>
        </w:rPr>
      </w:pPr>
      <w:r w:rsidRPr="008322E8">
        <w:rPr>
          <w:rStyle w:val="14"/>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0F396D" w:rsidRPr="008322E8" w:rsidRDefault="000F396D" w:rsidP="00410583">
      <w:pPr>
        <w:pStyle w:val="aa"/>
        <w:numPr>
          <w:ilvl w:val="0"/>
          <w:numId w:val="51"/>
        </w:numPr>
        <w:spacing w:after="0" w:line="240" w:lineRule="auto"/>
        <w:ind w:left="0" w:firstLine="709"/>
        <w:jc w:val="both"/>
        <w:rPr>
          <w:sz w:val="24"/>
          <w:szCs w:val="24"/>
        </w:rPr>
      </w:pPr>
      <w:r w:rsidRPr="008322E8">
        <w:rPr>
          <w:rStyle w:val="14"/>
          <w:color w:val="000000"/>
          <w:sz w:val="24"/>
          <w:szCs w:val="24"/>
        </w:rPr>
        <w:t>конструктивных мер, предусматривающих строительство придорожных экранов, установку шумозащитных окон в зданиях, расположенных в зоне неблагоприятного шумового воздействия.</w:t>
      </w:r>
    </w:p>
    <w:p w:rsidR="000F396D" w:rsidRPr="008322E8" w:rsidRDefault="000F396D" w:rsidP="00490145">
      <w:pPr>
        <w:pStyle w:val="aa"/>
        <w:widowControl w:val="0"/>
        <w:tabs>
          <w:tab w:val="left" w:pos="1188"/>
        </w:tabs>
        <w:spacing w:after="0" w:line="240" w:lineRule="auto"/>
        <w:ind w:firstLine="709"/>
        <w:jc w:val="both"/>
        <w:rPr>
          <w:sz w:val="24"/>
          <w:szCs w:val="24"/>
        </w:rPr>
      </w:pPr>
      <w:r w:rsidRPr="008322E8">
        <w:rPr>
          <w:rStyle w:val="14"/>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0F396D" w:rsidRPr="008322E8" w:rsidRDefault="000F396D" w:rsidP="00410583">
      <w:pPr>
        <w:pStyle w:val="aa"/>
        <w:numPr>
          <w:ilvl w:val="0"/>
          <w:numId w:val="51"/>
        </w:numPr>
        <w:spacing w:after="0" w:line="240" w:lineRule="auto"/>
        <w:ind w:left="0" w:firstLine="709"/>
        <w:jc w:val="both"/>
        <w:rPr>
          <w:sz w:val="24"/>
          <w:szCs w:val="24"/>
        </w:rPr>
      </w:pPr>
      <w:r w:rsidRPr="008322E8">
        <w:rPr>
          <w:rStyle w:val="14"/>
          <w:color w:val="000000"/>
          <w:sz w:val="24"/>
          <w:szCs w:val="24"/>
        </w:rPr>
        <w:lastRenderedPageBreak/>
        <w:t>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шумозащитных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490145" w:rsidRPr="008167B4" w:rsidRDefault="000F396D" w:rsidP="00410583">
      <w:pPr>
        <w:pStyle w:val="aa"/>
        <w:numPr>
          <w:ilvl w:val="0"/>
          <w:numId w:val="51"/>
        </w:numPr>
        <w:spacing w:after="0" w:line="240" w:lineRule="auto"/>
        <w:ind w:left="0" w:firstLine="709"/>
        <w:jc w:val="both"/>
        <w:rPr>
          <w:rStyle w:val="14"/>
          <w:rFonts w:asciiTheme="minorHAnsi" w:hAnsiTheme="minorHAnsi" w:cstheme="minorBidi"/>
          <w:sz w:val="24"/>
          <w:szCs w:val="24"/>
        </w:rPr>
      </w:pPr>
      <w:r w:rsidRPr="008322E8">
        <w:rPr>
          <w:rStyle w:val="14"/>
          <w:color w:val="000000"/>
          <w:sz w:val="24"/>
          <w:szCs w:val="24"/>
        </w:rPr>
        <w:t>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шумозащитных зданий в качестве экранов, защищающих от транспортного шума внутриквартальное пространство.</w:t>
      </w:r>
    </w:p>
    <w:p w:rsidR="008167B4" w:rsidRDefault="008167B4" w:rsidP="008167B4">
      <w:pPr>
        <w:pStyle w:val="1"/>
        <w:jc w:val="both"/>
      </w:pPr>
      <w:bookmarkStart w:id="26" w:name="_Toc406167562"/>
      <w:r w:rsidRPr="008167B4">
        <w:t>Статья 49. Территории, на которые действие градостроительного регламента не распространяется;  не устанавливаются</w:t>
      </w:r>
      <w:r>
        <w:t>.</w:t>
      </w:r>
      <w:bookmarkEnd w:id="26"/>
    </w:p>
    <w:p w:rsidR="008167B4" w:rsidRPr="008019B4" w:rsidRDefault="008167B4" w:rsidP="008167B4">
      <w:pPr>
        <w:pStyle w:val="a3"/>
        <w:numPr>
          <w:ilvl w:val="0"/>
          <w:numId w:val="66"/>
        </w:numPr>
        <w:spacing w:after="0" w:line="240" w:lineRule="auto"/>
        <w:contextualSpacing w:val="0"/>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8167B4" w:rsidRPr="008019B4" w:rsidRDefault="008167B4" w:rsidP="008167B4">
      <w:pPr>
        <w:pStyle w:val="a3"/>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019B4">
        <w:rPr>
          <w:rFonts w:ascii="Times New Roman" w:eastAsia="Times New Roman" w:hAnsi="Times New Roman" w:cs="Times New Roman"/>
          <w:sz w:val="24"/>
          <w:szCs w:val="24"/>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0"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8167B4" w:rsidRPr="008019B4" w:rsidRDefault="008167B4" w:rsidP="008167B4">
      <w:pPr>
        <w:pStyle w:val="a3"/>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8019B4">
        <w:rPr>
          <w:rFonts w:ascii="Times New Roman" w:eastAsia="Times New Roman" w:hAnsi="Times New Roman" w:cs="Times New Roman"/>
          <w:sz w:val="24"/>
          <w:szCs w:val="24"/>
        </w:rPr>
        <w:t xml:space="preserve"> в границах </w:t>
      </w:r>
      <w:hyperlink r:id="rId11"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8167B4" w:rsidRPr="008019B4" w:rsidRDefault="008167B4" w:rsidP="008167B4">
      <w:pPr>
        <w:pStyle w:val="a3"/>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019B4">
        <w:rPr>
          <w:rFonts w:ascii="Times New Roman" w:eastAsia="Times New Roman" w:hAnsi="Times New Roman" w:cs="Times New Roman"/>
          <w:sz w:val="24"/>
          <w:szCs w:val="24"/>
        </w:rPr>
        <w:t xml:space="preserve">занятые линейными объектами; </w:t>
      </w:r>
    </w:p>
    <w:p w:rsidR="008167B4" w:rsidRDefault="008167B4" w:rsidP="008167B4">
      <w:pPr>
        <w:pStyle w:val="a3"/>
        <w:spacing w:after="0" w:line="240"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019B4">
        <w:rPr>
          <w:rFonts w:ascii="Times New Roman" w:eastAsia="Times New Roman" w:hAnsi="Times New Roman" w:cs="Times New Roman"/>
          <w:sz w:val="24"/>
          <w:szCs w:val="24"/>
        </w:rPr>
        <w:t xml:space="preserve">предоставленные для добычи полезных ископаемых. </w:t>
      </w:r>
    </w:p>
    <w:p w:rsidR="008167B4" w:rsidRPr="00D1662C" w:rsidRDefault="008167B4" w:rsidP="008167B4">
      <w:pPr>
        <w:pStyle w:val="a3"/>
        <w:numPr>
          <w:ilvl w:val="0"/>
          <w:numId w:val="66"/>
        </w:numPr>
        <w:spacing w:before="240" w:after="0" w:line="240" w:lineRule="auto"/>
        <w:ind w:left="0" w:firstLine="709"/>
        <w:contextualSpacing w:val="0"/>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Градостроительные регламенты не устанавливаются для: </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sidRPr="00D166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земель лесного фонда;</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земель, </w:t>
      </w:r>
      <w:r>
        <w:rPr>
          <w:rFonts w:ascii="Times New Roman" w:eastAsia="Times New Roman" w:hAnsi="Times New Roman" w:cs="Times New Roman"/>
          <w:sz w:val="24"/>
          <w:szCs w:val="24"/>
        </w:rPr>
        <w:t>покрытых поверхностными водами;</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земель запаса;</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1662C">
        <w:rPr>
          <w:rFonts w:ascii="Times New Roman" w:eastAsia="Times New Roman" w:hAnsi="Times New Roman" w:cs="Times New Roman"/>
          <w:sz w:val="24"/>
          <w:szCs w:val="24"/>
        </w:rPr>
        <w:t xml:space="preserve"> земель особо охраняемых природных территорий (за исключением земель лечебно-оздоровительных </w:t>
      </w:r>
      <w:r>
        <w:rPr>
          <w:rFonts w:ascii="Times New Roman" w:eastAsia="Times New Roman" w:hAnsi="Times New Roman" w:cs="Times New Roman"/>
          <w:sz w:val="24"/>
          <w:szCs w:val="24"/>
        </w:rPr>
        <w:t>местностей и курортов);</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сельскохозяйственных угодий в составе земель с</w:t>
      </w:r>
      <w:r>
        <w:rPr>
          <w:rFonts w:ascii="Times New Roman" w:eastAsia="Times New Roman" w:hAnsi="Times New Roman" w:cs="Times New Roman"/>
          <w:sz w:val="24"/>
          <w:szCs w:val="24"/>
        </w:rPr>
        <w:t>ельскохозяйственного назначения;</w:t>
      </w:r>
    </w:p>
    <w:p w:rsidR="008167B4" w:rsidRDefault="008167B4" w:rsidP="008167B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D1662C">
        <w:rPr>
          <w:rFonts w:ascii="Times New Roman" w:eastAsia="Times New Roman" w:hAnsi="Times New Roman" w:cs="Times New Roman"/>
          <w:sz w:val="24"/>
          <w:szCs w:val="24"/>
        </w:rPr>
        <w:t>земельных участков, расположенных в границах особых экономических зон</w:t>
      </w:r>
      <w:r>
        <w:rPr>
          <w:rFonts w:ascii="Times New Roman" w:eastAsia="Times New Roman" w:hAnsi="Times New Roman" w:cs="Times New Roman"/>
          <w:sz w:val="24"/>
          <w:szCs w:val="24"/>
        </w:rPr>
        <w:t>.</w:t>
      </w:r>
    </w:p>
    <w:p w:rsidR="008167B4" w:rsidRDefault="008167B4" w:rsidP="008167B4">
      <w:pPr>
        <w:spacing w:before="240" w:after="0"/>
        <w:ind w:firstLine="709"/>
        <w:rPr>
          <w:rFonts w:ascii="Times New Roman" w:eastAsia="Times New Roman" w:hAnsi="Times New Roman" w:cs="Times New Roman"/>
          <w:sz w:val="24"/>
          <w:szCs w:val="24"/>
        </w:rPr>
      </w:pPr>
      <w:r w:rsidRPr="008167B4">
        <w:rPr>
          <w:rFonts w:ascii="Times New Roman" w:eastAsia="Times New Roman" w:hAnsi="Times New Roman" w:cs="Times New Roman"/>
          <w:sz w:val="24"/>
          <w:szCs w:val="24"/>
        </w:rPr>
        <w:t>На карте градостроительного зонирования</w:t>
      </w:r>
      <w:r>
        <w:rPr>
          <w:rFonts w:ascii="Times New Roman" w:eastAsia="Times New Roman" w:hAnsi="Times New Roman" w:cs="Times New Roman"/>
          <w:sz w:val="24"/>
          <w:szCs w:val="24"/>
        </w:rPr>
        <w:t xml:space="preserve"> показаны земли лесного фонда и земли особо охраняемых территорий.</w:t>
      </w:r>
    </w:p>
    <w:p w:rsidR="007E1605" w:rsidRDefault="007E1605" w:rsidP="008167B4">
      <w:pPr>
        <w:widowControl w:val="0"/>
        <w:spacing w:after="0" w:line="240" w:lineRule="auto"/>
        <w:ind w:firstLine="709"/>
        <w:jc w:val="both"/>
        <w:rPr>
          <w:rFonts w:ascii="Times New Roman" w:hAnsi="Times New Roman" w:cs="Times New Roman"/>
          <w:b/>
          <w:bCs/>
          <w:sz w:val="24"/>
          <w:szCs w:val="24"/>
          <w:u w:val="single"/>
        </w:rPr>
      </w:pPr>
    </w:p>
    <w:p w:rsidR="008167B4" w:rsidRPr="00CD0893" w:rsidRDefault="008167B4" w:rsidP="008167B4">
      <w:pPr>
        <w:widowControl w:val="0"/>
        <w:spacing w:after="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Земли лесного фонда</w:t>
      </w:r>
      <w:r w:rsidRPr="00CD0893">
        <w:rPr>
          <w:rFonts w:ascii="Times New Roman" w:hAnsi="Times New Roman" w:cs="Times New Roman"/>
          <w:b/>
          <w:bCs/>
          <w:sz w:val="24"/>
          <w:szCs w:val="24"/>
          <w:u w:val="single"/>
        </w:rPr>
        <w:t>.</w:t>
      </w:r>
    </w:p>
    <w:p w:rsidR="008167B4" w:rsidRPr="008167B4" w:rsidRDefault="008167B4" w:rsidP="008167B4">
      <w:pPr>
        <w:spacing w:after="0" w:line="240" w:lineRule="auto"/>
        <w:ind w:firstLine="709"/>
        <w:jc w:val="both"/>
        <w:rPr>
          <w:rFonts w:ascii="Times New Roman" w:hAnsi="Times New Roman" w:cs="Times New Roman"/>
          <w:sz w:val="24"/>
          <w:szCs w:val="24"/>
        </w:rPr>
      </w:pPr>
      <w:r w:rsidRPr="008167B4">
        <w:rPr>
          <w:rFonts w:ascii="Times New Roman" w:hAnsi="Times New Roman" w:cs="Times New Roman"/>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8167B4" w:rsidRDefault="008167B4" w:rsidP="008167B4">
      <w:pPr>
        <w:spacing w:after="0" w:line="240" w:lineRule="auto"/>
        <w:ind w:firstLine="709"/>
        <w:jc w:val="both"/>
        <w:rPr>
          <w:rFonts w:ascii="Times New Roman" w:hAnsi="Times New Roman" w:cs="Times New Roman"/>
          <w:b/>
          <w:bCs/>
          <w:i/>
          <w:sz w:val="24"/>
          <w:szCs w:val="24"/>
        </w:rPr>
      </w:pPr>
    </w:p>
    <w:p w:rsidR="008167B4" w:rsidRPr="00CD0893" w:rsidRDefault="008167B4" w:rsidP="008167B4">
      <w:pPr>
        <w:spacing w:after="0" w:line="240" w:lineRule="auto"/>
        <w:ind w:firstLine="709"/>
        <w:jc w:val="both"/>
        <w:rPr>
          <w:rFonts w:ascii="Times New Roman" w:hAnsi="Times New Roman" w:cs="Times New Roman"/>
          <w:b/>
          <w:bCs/>
          <w:sz w:val="24"/>
          <w:szCs w:val="24"/>
          <w:u w:val="single"/>
        </w:rPr>
      </w:pPr>
      <w:r>
        <w:rPr>
          <w:rFonts w:ascii="Times New Roman" w:hAnsi="Times New Roman" w:cs="Times New Roman"/>
          <w:b/>
          <w:bCs/>
          <w:sz w:val="24"/>
          <w:szCs w:val="24"/>
          <w:u w:val="single"/>
        </w:rPr>
        <w:t>О</w:t>
      </w:r>
      <w:r w:rsidRPr="00582494">
        <w:rPr>
          <w:rFonts w:ascii="Times New Roman" w:hAnsi="Times New Roman" w:cs="Times New Roman"/>
          <w:b/>
          <w:bCs/>
          <w:sz w:val="24"/>
          <w:szCs w:val="24"/>
          <w:u w:val="single"/>
        </w:rPr>
        <w:t>собо охраняемы</w:t>
      </w:r>
      <w:r>
        <w:rPr>
          <w:rFonts w:ascii="Times New Roman" w:hAnsi="Times New Roman" w:cs="Times New Roman"/>
          <w:b/>
          <w:bCs/>
          <w:sz w:val="24"/>
          <w:szCs w:val="24"/>
          <w:u w:val="single"/>
        </w:rPr>
        <w:t>е</w:t>
      </w:r>
      <w:r w:rsidRPr="00582494">
        <w:rPr>
          <w:rFonts w:ascii="Times New Roman" w:hAnsi="Times New Roman" w:cs="Times New Roman"/>
          <w:b/>
          <w:bCs/>
          <w:sz w:val="24"/>
          <w:szCs w:val="24"/>
          <w:u w:val="single"/>
        </w:rPr>
        <w:t xml:space="preserve"> природны</w:t>
      </w:r>
      <w:r>
        <w:rPr>
          <w:rFonts w:ascii="Times New Roman" w:hAnsi="Times New Roman" w:cs="Times New Roman"/>
          <w:b/>
          <w:bCs/>
          <w:sz w:val="24"/>
          <w:szCs w:val="24"/>
          <w:u w:val="single"/>
        </w:rPr>
        <w:t>е</w:t>
      </w:r>
      <w:r w:rsidRPr="00582494">
        <w:rPr>
          <w:rFonts w:ascii="Times New Roman" w:hAnsi="Times New Roman" w:cs="Times New Roman"/>
          <w:b/>
          <w:bCs/>
          <w:sz w:val="24"/>
          <w:szCs w:val="24"/>
          <w:u w:val="single"/>
        </w:rPr>
        <w:t xml:space="preserve"> территори</w:t>
      </w:r>
      <w:r>
        <w:rPr>
          <w:rFonts w:ascii="Times New Roman" w:hAnsi="Times New Roman" w:cs="Times New Roman"/>
          <w:b/>
          <w:bCs/>
          <w:sz w:val="24"/>
          <w:szCs w:val="24"/>
          <w:u w:val="single"/>
        </w:rPr>
        <w:t>и</w:t>
      </w:r>
      <w:r w:rsidRPr="00CD0893">
        <w:rPr>
          <w:rFonts w:ascii="Times New Roman" w:hAnsi="Times New Roman" w:cs="Times New Roman"/>
          <w:b/>
          <w:bCs/>
          <w:sz w:val="24"/>
          <w:szCs w:val="24"/>
          <w:u w:val="single"/>
        </w:rPr>
        <w:t>.</w:t>
      </w:r>
    </w:p>
    <w:p w:rsidR="008167B4" w:rsidRPr="00C2381D"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lastRenderedPageBreak/>
        <w:t xml:space="preserve">Особо охраняемые природные территории - участки земли и недр,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полностью или частично из хозяйственного использования и для которых установлен режим особой охраны. </w:t>
      </w:r>
      <w:r w:rsidRPr="00C2381D">
        <w:rPr>
          <w:rFonts w:ascii="Times New Roman" w:eastAsia="Times New Roman" w:hAnsi="Times New Roman" w:cs="Times New Roman"/>
          <w:color w:val="000000"/>
          <w:sz w:val="24"/>
          <w:szCs w:val="24"/>
        </w:rPr>
        <w:t>(ст.1 ФЗ «Об  особо охраняемых природных территориях» от 14.03.1995 № 33-ФЗ)</w:t>
      </w:r>
    </w:p>
    <w:p w:rsidR="008167B4" w:rsidRPr="00C2381D"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99354D">
        <w:rPr>
          <w:rFonts w:ascii="Times New Roman" w:eastAsia="Times New Roman" w:hAnsi="Times New Roman" w:cs="Times New Roman"/>
          <w:color w:val="000000"/>
          <w:sz w:val="24"/>
          <w:szCs w:val="24"/>
        </w:rPr>
        <w:t>Особо охраняемые природные территории относятся к объектам общенационального достояния.</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На территории памятника природы запрещается:</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уничтожать информативные выходы горных пород и форм рельефа (их сработку, засыпку породами вскрыши, строительным и другим мусором);</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проводить несанкционированные горные работы;</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погребение объектов отвалами, терриконами, свалками;</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рубка деревьев, уничтожение и нарушение растительного покрова;</w:t>
      </w:r>
    </w:p>
    <w:p w:rsidR="008167B4" w:rsidRPr="00E034E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гидротехническое вмешательство;</w:t>
      </w:r>
    </w:p>
    <w:p w:rsidR="008167B4" w:rsidRDefault="008167B4" w:rsidP="008167B4">
      <w:pPr>
        <w:pStyle w:val="a3"/>
        <w:spacing w:before="20" w:after="100" w:afterAutospacing="1" w:line="240" w:lineRule="auto"/>
        <w:ind w:left="0" w:firstLine="709"/>
        <w:jc w:val="both"/>
        <w:rPr>
          <w:rFonts w:ascii="Times New Roman" w:eastAsia="Times New Roman" w:hAnsi="Times New Roman" w:cs="Times New Roman"/>
          <w:color w:val="000000"/>
          <w:sz w:val="24"/>
          <w:szCs w:val="24"/>
        </w:rPr>
      </w:pPr>
      <w:r w:rsidRPr="00E034E4">
        <w:rPr>
          <w:rFonts w:ascii="Times New Roman" w:eastAsia="Times New Roman" w:hAnsi="Times New Roman" w:cs="Times New Roman"/>
          <w:color w:val="000000"/>
          <w:sz w:val="24"/>
          <w:szCs w:val="24"/>
        </w:rPr>
        <w:t>- повреждение форм рельефа и геологических обнажений;</w:t>
      </w:r>
    </w:p>
    <w:p w:rsidR="008167B4" w:rsidRPr="00A00EC9" w:rsidRDefault="008167B4" w:rsidP="008167B4">
      <w:pPr>
        <w:pStyle w:val="a3"/>
        <w:spacing w:before="20" w:after="100" w:afterAutospacing="1" w:line="240" w:lineRule="auto"/>
        <w:ind w:left="0" w:firstLine="709"/>
        <w:jc w:val="both"/>
        <w:rPr>
          <w:rFonts w:ascii="Times New Roman" w:hAnsi="Times New Roman" w:cs="Times New Roman"/>
          <w:b/>
          <w:bCs/>
          <w:i/>
          <w:sz w:val="24"/>
          <w:szCs w:val="24"/>
        </w:rPr>
      </w:pPr>
      <w:r w:rsidRPr="00C2381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распашка территории</w:t>
      </w:r>
      <w:r w:rsidRPr="00C2381D">
        <w:rPr>
          <w:rFonts w:ascii="Times New Roman" w:eastAsia="Times New Roman" w:hAnsi="Times New Roman" w:cs="Times New Roman"/>
          <w:color w:val="000000"/>
          <w:sz w:val="24"/>
          <w:szCs w:val="24"/>
        </w:rPr>
        <w:t>.</w:t>
      </w:r>
    </w:p>
    <w:sectPr w:rsidR="008167B4" w:rsidRPr="00A00EC9" w:rsidSect="00A171CF">
      <w:headerReference w:type="default" r:id="rId12"/>
      <w:footerReference w:type="default" r:id="rId13"/>
      <w:pgSz w:w="11906" w:h="16838"/>
      <w:pgMar w:top="1134" w:right="851" w:bottom="1134" w:left="1134" w:header="709" w:footer="709" w:gutter="0"/>
      <w:pgBorders w:display="firstPage">
        <w:top w:val="triple" w:sz="4" w:space="12" w:color="943634" w:themeColor="accent2" w:themeShade="BF"/>
        <w:left w:val="triple" w:sz="4" w:space="4" w:color="943634" w:themeColor="accent2" w:themeShade="BF"/>
        <w:bottom w:val="triple" w:sz="4" w:space="12"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B21" w:rsidRDefault="008F6B21" w:rsidP="000C2546">
      <w:pPr>
        <w:spacing w:after="0" w:line="240" w:lineRule="auto"/>
      </w:pPr>
      <w:r>
        <w:separator/>
      </w:r>
    </w:p>
  </w:endnote>
  <w:endnote w:type="continuationSeparator" w:id="1">
    <w:p w:rsidR="008F6B21" w:rsidRDefault="008F6B21"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 w:name="Bell MT">
    <w:altName w:val="Times New Roman"/>
    <w:panose1 w:val="020205030603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1F1" w:rsidRDefault="00C161F1">
    <w:pPr>
      <w:pStyle w:val="a8"/>
      <w:jc w:val="right"/>
    </w:pPr>
  </w:p>
  <w:p w:rsidR="00C161F1" w:rsidRPr="00F53F0C" w:rsidRDefault="00F53F0C"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t>2016 г.</w:t>
    </w:r>
    <w:r w:rsidR="00C161F1" w:rsidRPr="00F53F0C">
      <w:rPr>
        <w:rFonts w:ascii="Cambria" w:hAnsi="Cambria" w:cs="Cambria"/>
      </w:rPr>
      <w:tab/>
    </w:r>
    <w:r w:rsidR="00C161F1" w:rsidRPr="00F53F0C">
      <w:rPr>
        <w:rFonts w:ascii="Times New Roman" w:hAnsi="Times New Roman" w:cs="Times New Roman"/>
      </w:rPr>
      <w:t xml:space="preserve">Страница </w:t>
    </w:r>
    <w:r w:rsidR="00C94146" w:rsidRPr="00F53F0C">
      <w:rPr>
        <w:rFonts w:ascii="Times New Roman" w:hAnsi="Times New Roman" w:cs="Times New Roman"/>
      </w:rPr>
      <w:fldChar w:fldCharType="begin"/>
    </w:r>
    <w:r w:rsidR="00C161F1" w:rsidRPr="00F53F0C">
      <w:rPr>
        <w:rFonts w:ascii="Times New Roman" w:hAnsi="Times New Roman" w:cs="Times New Roman"/>
      </w:rPr>
      <w:instrText xml:space="preserve"> PAGE   \* MERGEFORMAT </w:instrText>
    </w:r>
    <w:r w:rsidR="00C94146" w:rsidRPr="00F53F0C">
      <w:rPr>
        <w:rFonts w:ascii="Times New Roman" w:hAnsi="Times New Roman" w:cs="Times New Roman"/>
      </w:rPr>
      <w:fldChar w:fldCharType="separate"/>
    </w:r>
    <w:r w:rsidR="00AF6033">
      <w:rPr>
        <w:rFonts w:ascii="Times New Roman" w:hAnsi="Times New Roman" w:cs="Times New Roman"/>
        <w:noProof/>
      </w:rPr>
      <w:t>2</w:t>
    </w:r>
    <w:r w:rsidR="00C94146" w:rsidRPr="00F53F0C">
      <w:rPr>
        <w:rFonts w:ascii="Times New Roman" w:hAnsi="Times New Roman" w:cs="Times New Roman"/>
      </w:rPr>
      <w:fldChar w:fldCharType="end"/>
    </w:r>
  </w:p>
  <w:p w:rsidR="00C161F1" w:rsidRPr="00F53F0C" w:rsidRDefault="00C161F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B21" w:rsidRDefault="008F6B21" w:rsidP="000C2546">
      <w:pPr>
        <w:spacing w:after="0" w:line="240" w:lineRule="auto"/>
      </w:pPr>
      <w:r>
        <w:separator/>
      </w:r>
    </w:p>
  </w:footnote>
  <w:footnote w:type="continuationSeparator" w:id="1">
    <w:p w:rsidR="008F6B21" w:rsidRDefault="008F6B21"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F0C" w:rsidRDefault="00F53F0C" w:rsidP="00F53F0C">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Придолинный сельсовет Ташлинского района</w:t>
    </w:r>
  </w:p>
  <w:p w:rsidR="00F53F0C" w:rsidRPr="0083614C" w:rsidRDefault="00F53F0C" w:rsidP="00F53F0C">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C161F1" w:rsidRDefault="00C161F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B302F7BE"/>
    <w:lvl w:ilvl="0" w:tplc="3036EDF4">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9A177F"/>
    <w:multiLevelType w:val="hybridMultilevel"/>
    <w:tmpl w:val="336032A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A4121F3"/>
    <w:multiLevelType w:val="hybridMultilevel"/>
    <w:tmpl w:val="F4AE49F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0">
    <w:nsid w:val="412E3A65"/>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8E76D7C8"/>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7">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9">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651E6DB4"/>
    <w:multiLevelType w:val="hybridMultilevel"/>
    <w:tmpl w:val="4F20D30A"/>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EB03169"/>
    <w:multiLevelType w:val="hybridMultilevel"/>
    <w:tmpl w:val="D3980B9C"/>
    <w:lvl w:ilvl="0" w:tplc="9F3086A2">
      <w:numFmt w:val="bullet"/>
      <w:lvlText w:val=""/>
      <w:lvlJc w:val="left"/>
      <w:pPr>
        <w:ind w:left="1353" w:hanging="360"/>
      </w:pPr>
      <w:rPr>
        <w:rFonts w:ascii="Symbol" w:hAnsi="Symbol" w:hint="default"/>
      </w:rPr>
    </w:lvl>
    <w:lvl w:ilvl="1" w:tplc="04190003">
      <w:start w:val="1"/>
      <w:numFmt w:val="bullet"/>
      <w:lvlText w:val="o"/>
      <w:lvlJc w:val="left"/>
      <w:pPr>
        <w:ind w:left="1986"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5">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2"/>
  </w:num>
  <w:num w:numId="2">
    <w:abstractNumId w:val="22"/>
  </w:num>
  <w:num w:numId="3">
    <w:abstractNumId w:val="59"/>
  </w:num>
  <w:num w:numId="4">
    <w:abstractNumId w:val="9"/>
  </w:num>
  <w:num w:numId="5">
    <w:abstractNumId w:val="58"/>
  </w:num>
  <w:num w:numId="6">
    <w:abstractNumId w:val="57"/>
  </w:num>
  <w:num w:numId="7">
    <w:abstractNumId w:val="15"/>
  </w:num>
  <w:num w:numId="8">
    <w:abstractNumId w:val="47"/>
  </w:num>
  <w:num w:numId="9">
    <w:abstractNumId w:val="8"/>
  </w:num>
  <w:num w:numId="10">
    <w:abstractNumId w:val="48"/>
  </w:num>
  <w:num w:numId="11">
    <w:abstractNumId w:val="5"/>
  </w:num>
  <w:num w:numId="12">
    <w:abstractNumId w:val="36"/>
  </w:num>
  <w:num w:numId="13">
    <w:abstractNumId w:val="7"/>
  </w:num>
  <w:num w:numId="14">
    <w:abstractNumId w:val="14"/>
  </w:num>
  <w:num w:numId="15">
    <w:abstractNumId w:val="55"/>
  </w:num>
  <w:num w:numId="16">
    <w:abstractNumId w:val="16"/>
  </w:num>
  <w:num w:numId="17">
    <w:abstractNumId w:val="24"/>
  </w:num>
  <w:num w:numId="18">
    <w:abstractNumId w:val="27"/>
  </w:num>
  <w:num w:numId="19">
    <w:abstractNumId w:val="38"/>
  </w:num>
  <w:num w:numId="20">
    <w:abstractNumId w:val="41"/>
  </w:num>
  <w:num w:numId="21">
    <w:abstractNumId w:val="34"/>
  </w:num>
  <w:num w:numId="22">
    <w:abstractNumId w:val="65"/>
  </w:num>
  <w:num w:numId="23">
    <w:abstractNumId w:val="21"/>
  </w:num>
  <w:num w:numId="24">
    <w:abstractNumId w:val="40"/>
  </w:num>
  <w:num w:numId="25">
    <w:abstractNumId w:val="60"/>
  </w:num>
  <w:num w:numId="26">
    <w:abstractNumId w:val="32"/>
  </w:num>
  <w:num w:numId="27">
    <w:abstractNumId w:val="25"/>
  </w:num>
  <w:num w:numId="28">
    <w:abstractNumId w:val="45"/>
  </w:num>
  <w:num w:numId="29">
    <w:abstractNumId w:val="1"/>
  </w:num>
  <w:num w:numId="30">
    <w:abstractNumId w:val="29"/>
  </w:num>
  <w:num w:numId="31">
    <w:abstractNumId w:val="12"/>
  </w:num>
  <w:num w:numId="32">
    <w:abstractNumId w:val="50"/>
  </w:num>
  <w:num w:numId="33">
    <w:abstractNumId w:val="0"/>
  </w:num>
  <w:num w:numId="34">
    <w:abstractNumId w:val="6"/>
  </w:num>
  <w:num w:numId="35">
    <w:abstractNumId w:val="17"/>
  </w:num>
  <w:num w:numId="36">
    <w:abstractNumId w:val="13"/>
  </w:num>
  <w:num w:numId="37">
    <w:abstractNumId w:val="49"/>
  </w:num>
  <w:num w:numId="38">
    <w:abstractNumId w:val="3"/>
  </w:num>
  <w:num w:numId="39">
    <w:abstractNumId w:val="44"/>
  </w:num>
  <w:num w:numId="40">
    <w:abstractNumId w:val="39"/>
  </w:num>
  <w:num w:numId="41">
    <w:abstractNumId w:val="10"/>
  </w:num>
  <w:num w:numId="42">
    <w:abstractNumId w:val="52"/>
  </w:num>
  <w:num w:numId="43">
    <w:abstractNumId w:val="11"/>
  </w:num>
  <w:num w:numId="44">
    <w:abstractNumId w:val="26"/>
  </w:num>
  <w:num w:numId="45">
    <w:abstractNumId w:val="33"/>
  </w:num>
  <w:num w:numId="46">
    <w:abstractNumId w:val="19"/>
  </w:num>
  <w:num w:numId="47">
    <w:abstractNumId w:val="43"/>
  </w:num>
  <w:num w:numId="48">
    <w:abstractNumId w:val="23"/>
  </w:num>
  <w:num w:numId="49">
    <w:abstractNumId w:val="51"/>
  </w:num>
  <w:num w:numId="50">
    <w:abstractNumId w:val="42"/>
  </w:num>
  <w:num w:numId="51">
    <w:abstractNumId w:val="28"/>
  </w:num>
  <w:num w:numId="52">
    <w:abstractNumId w:val="61"/>
  </w:num>
  <w:num w:numId="53">
    <w:abstractNumId w:val="53"/>
  </w:num>
  <w:num w:numId="54">
    <w:abstractNumId w:val="54"/>
  </w:num>
  <w:num w:numId="55">
    <w:abstractNumId w:val="64"/>
  </w:num>
  <w:num w:numId="56">
    <w:abstractNumId w:val="18"/>
  </w:num>
  <w:num w:numId="57">
    <w:abstractNumId w:val="37"/>
  </w:num>
  <w:num w:numId="58">
    <w:abstractNumId w:val="46"/>
  </w:num>
  <w:num w:numId="59">
    <w:abstractNumId w:val="56"/>
  </w:num>
  <w:num w:numId="60">
    <w:abstractNumId w:val="31"/>
  </w:num>
  <w:num w:numId="61">
    <w:abstractNumId w:val="2"/>
  </w:num>
  <w:num w:numId="62">
    <w:abstractNumId w:val="4"/>
  </w:num>
  <w:num w:numId="63">
    <w:abstractNumId w:val="63"/>
  </w:num>
  <w:num w:numId="64">
    <w:abstractNumId w:val="20"/>
  </w:num>
  <w:num w:numId="65">
    <w:abstractNumId w:val="35"/>
  </w:num>
  <w:num w:numId="66">
    <w:abstractNumId w:val="30"/>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5709B3"/>
    <w:rsid w:val="00003D56"/>
    <w:rsid w:val="000048E1"/>
    <w:rsid w:val="0001121F"/>
    <w:rsid w:val="00020264"/>
    <w:rsid w:val="00033D47"/>
    <w:rsid w:val="00033D8A"/>
    <w:rsid w:val="00033F71"/>
    <w:rsid w:val="00034884"/>
    <w:rsid w:val="00037773"/>
    <w:rsid w:val="00040DDD"/>
    <w:rsid w:val="00052F53"/>
    <w:rsid w:val="00063DE2"/>
    <w:rsid w:val="00074941"/>
    <w:rsid w:val="000839EA"/>
    <w:rsid w:val="0008679D"/>
    <w:rsid w:val="00087E85"/>
    <w:rsid w:val="00093DA4"/>
    <w:rsid w:val="00094FA1"/>
    <w:rsid w:val="00097672"/>
    <w:rsid w:val="000A7774"/>
    <w:rsid w:val="000B0987"/>
    <w:rsid w:val="000B09D6"/>
    <w:rsid w:val="000B20B9"/>
    <w:rsid w:val="000B5456"/>
    <w:rsid w:val="000C2546"/>
    <w:rsid w:val="000C4BB9"/>
    <w:rsid w:val="000C5D69"/>
    <w:rsid w:val="000D1A43"/>
    <w:rsid w:val="000D256B"/>
    <w:rsid w:val="000D62B9"/>
    <w:rsid w:val="000D67B4"/>
    <w:rsid w:val="000D7E34"/>
    <w:rsid w:val="000E3881"/>
    <w:rsid w:val="000E5482"/>
    <w:rsid w:val="000F396D"/>
    <w:rsid w:val="000F5586"/>
    <w:rsid w:val="000F5F7E"/>
    <w:rsid w:val="000F5FCF"/>
    <w:rsid w:val="000F73EB"/>
    <w:rsid w:val="001111E3"/>
    <w:rsid w:val="00112E53"/>
    <w:rsid w:val="00116692"/>
    <w:rsid w:val="00121AF6"/>
    <w:rsid w:val="00122E84"/>
    <w:rsid w:val="00123503"/>
    <w:rsid w:val="001264AE"/>
    <w:rsid w:val="0013053E"/>
    <w:rsid w:val="00133061"/>
    <w:rsid w:val="00143365"/>
    <w:rsid w:val="00143954"/>
    <w:rsid w:val="00154D15"/>
    <w:rsid w:val="00155455"/>
    <w:rsid w:val="00172178"/>
    <w:rsid w:val="00172A1F"/>
    <w:rsid w:val="001778D4"/>
    <w:rsid w:val="00180F64"/>
    <w:rsid w:val="0018267D"/>
    <w:rsid w:val="0018451D"/>
    <w:rsid w:val="00184EAF"/>
    <w:rsid w:val="00194A80"/>
    <w:rsid w:val="001A4D7F"/>
    <w:rsid w:val="001A63A3"/>
    <w:rsid w:val="001A652A"/>
    <w:rsid w:val="001A6629"/>
    <w:rsid w:val="001B0E9F"/>
    <w:rsid w:val="001B732B"/>
    <w:rsid w:val="001B7457"/>
    <w:rsid w:val="001C4ECE"/>
    <w:rsid w:val="001D194D"/>
    <w:rsid w:val="001D3BB2"/>
    <w:rsid w:val="001D3F21"/>
    <w:rsid w:val="001D3F4B"/>
    <w:rsid w:val="001D4F7E"/>
    <w:rsid w:val="001E1A31"/>
    <w:rsid w:val="001E28EE"/>
    <w:rsid w:val="001E4B47"/>
    <w:rsid w:val="001E7041"/>
    <w:rsid w:val="001F5930"/>
    <w:rsid w:val="0020075E"/>
    <w:rsid w:val="002127CA"/>
    <w:rsid w:val="00212A10"/>
    <w:rsid w:val="002144BD"/>
    <w:rsid w:val="00215675"/>
    <w:rsid w:val="0022591E"/>
    <w:rsid w:val="00231AA8"/>
    <w:rsid w:val="00232385"/>
    <w:rsid w:val="0023253C"/>
    <w:rsid w:val="00236983"/>
    <w:rsid w:val="002449D7"/>
    <w:rsid w:val="00245FE5"/>
    <w:rsid w:val="00246146"/>
    <w:rsid w:val="00251FD9"/>
    <w:rsid w:val="00252AB3"/>
    <w:rsid w:val="002554E3"/>
    <w:rsid w:val="002555EA"/>
    <w:rsid w:val="00257449"/>
    <w:rsid w:val="002772CF"/>
    <w:rsid w:val="00284DB4"/>
    <w:rsid w:val="00293BAE"/>
    <w:rsid w:val="00294B4F"/>
    <w:rsid w:val="00295A34"/>
    <w:rsid w:val="002A032F"/>
    <w:rsid w:val="002A250B"/>
    <w:rsid w:val="002A2F7F"/>
    <w:rsid w:val="002B22F8"/>
    <w:rsid w:val="002B7D68"/>
    <w:rsid w:val="002C30F5"/>
    <w:rsid w:val="002C5854"/>
    <w:rsid w:val="002D5D03"/>
    <w:rsid w:val="002D70A9"/>
    <w:rsid w:val="002E2575"/>
    <w:rsid w:val="002E3CB5"/>
    <w:rsid w:val="002E55E7"/>
    <w:rsid w:val="002F5138"/>
    <w:rsid w:val="002F64D4"/>
    <w:rsid w:val="002F71AA"/>
    <w:rsid w:val="0030001F"/>
    <w:rsid w:val="00300D8C"/>
    <w:rsid w:val="003056D9"/>
    <w:rsid w:val="00305C9E"/>
    <w:rsid w:val="00311B91"/>
    <w:rsid w:val="00317314"/>
    <w:rsid w:val="0032187C"/>
    <w:rsid w:val="00324C48"/>
    <w:rsid w:val="00331C8F"/>
    <w:rsid w:val="00333193"/>
    <w:rsid w:val="003337BB"/>
    <w:rsid w:val="00351E30"/>
    <w:rsid w:val="00355391"/>
    <w:rsid w:val="00355EE0"/>
    <w:rsid w:val="00356B95"/>
    <w:rsid w:val="00361ACE"/>
    <w:rsid w:val="00371182"/>
    <w:rsid w:val="00376799"/>
    <w:rsid w:val="003804DD"/>
    <w:rsid w:val="003815AE"/>
    <w:rsid w:val="003819E3"/>
    <w:rsid w:val="00383C09"/>
    <w:rsid w:val="00387952"/>
    <w:rsid w:val="003911EF"/>
    <w:rsid w:val="00392825"/>
    <w:rsid w:val="003966AD"/>
    <w:rsid w:val="00396D27"/>
    <w:rsid w:val="003A3766"/>
    <w:rsid w:val="003A463D"/>
    <w:rsid w:val="003A5350"/>
    <w:rsid w:val="003A7333"/>
    <w:rsid w:val="003B45F6"/>
    <w:rsid w:val="003B49BA"/>
    <w:rsid w:val="003C1AC0"/>
    <w:rsid w:val="003D76AE"/>
    <w:rsid w:val="003E1310"/>
    <w:rsid w:val="003E6B9C"/>
    <w:rsid w:val="003F3549"/>
    <w:rsid w:val="003F4372"/>
    <w:rsid w:val="003F51A0"/>
    <w:rsid w:val="003F7319"/>
    <w:rsid w:val="003F7962"/>
    <w:rsid w:val="004030ED"/>
    <w:rsid w:val="00403BCB"/>
    <w:rsid w:val="004073A4"/>
    <w:rsid w:val="00410583"/>
    <w:rsid w:val="00424527"/>
    <w:rsid w:val="0044651F"/>
    <w:rsid w:val="00447C42"/>
    <w:rsid w:val="004548E1"/>
    <w:rsid w:val="004557BC"/>
    <w:rsid w:val="00456F07"/>
    <w:rsid w:val="00467016"/>
    <w:rsid w:val="00481496"/>
    <w:rsid w:val="004868C2"/>
    <w:rsid w:val="00490145"/>
    <w:rsid w:val="0049541F"/>
    <w:rsid w:val="004A245D"/>
    <w:rsid w:val="004A3011"/>
    <w:rsid w:val="004A3312"/>
    <w:rsid w:val="004B231A"/>
    <w:rsid w:val="004B293E"/>
    <w:rsid w:val="004B2A7E"/>
    <w:rsid w:val="004C4F6F"/>
    <w:rsid w:val="004C56EA"/>
    <w:rsid w:val="004D6AE1"/>
    <w:rsid w:val="004D6EF2"/>
    <w:rsid w:val="004E2DDB"/>
    <w:rsid w:val="004E3EA4"/>
    <w:rsid w:val="004E4073"/>
    <w:rsid w:val="00501B04"/>
    <w:rsid w:val="00502612"/>
    <w:rsid w:val="00504D55"/>
    <w:rsid w:val="00507063"/>
    <w:rsid w:val="0051185E"/>
    <w:rsid w:val="005119E1"/>
    <w:rsid w:val="0051248C"/>
    <w:rsid w:val="00525CB1"/>
    <w:rsid w:val="005346CA"/>
    <w:rsid w:val="0054057B"/>
    <w:rsid w:val="005407A9"/>
    <w:rsid w:val="0055723E"/>
    <w:rsid w:val="005709B3"/>
    <w:rsid w:val="0057441F"/>
    <w:rsid w:val="00585FF2"/>
    <w:rsid w:val="00591620"/>
    <w:rsid w:val="00593435"/>
    <w:rsid w:val="005972A2"/>
    <w:rsid w:val="005978E4"/>
    <w:rsid w:val="005A02E7"/>
    <w:rsid w:val="005A4E61"/>
    <w:rsid w:val="005A58FA"/>
    <w:rsid w:val="005B1BA3"/>
    <w:rsid w:val="005B2EF0"/>
    <w:rsid w:val="005B365F"/>
    <w:rsid w:val="005C2BDA"/>
    <w:rsid w:val="005D12BA"/>
    <w:rsid w:val="005E529E"/>
    <w:rsid w:val="005E7A03"/>
    <w:rsid w:val="005F0E5D"/>
    <w:rsid w:val="006107AC"/>
    <w:rsid w:val="00613465"/>
    <w:rsid w:val="006134B4"/>
    <w:rsid w:val="00616270"/>
    <w:rsid w:val="00620445"/>
    <w:rsid w:val="00623C0F"/>
    <w:rsid w:val="00624429"/>
    <w:rsid w:val="00625281"/>
    <w:rsid w:val="00625586"/>
    <w:rsid w:val="006272D9"/>
    <w:rsid w:val="0063017A"/>
    <w:rsid w:val="00630311"/>
    <w:rsid w:val="006475AB"/>
    <w:rsid w:val="0065130F"/>
    <w:rsid w:val="00651BED"/>
    <w:rsid w:val="00667434"/>
    <w:rsid w:val="0067521B"/>
    <w:rsid w:val="00677B5E"/>
    <w:rsid w:val="006806BC"/>
    <w:rsid w:val="00681AE1"/>
    <w:rsid w:val="006836CC"/>
    <w:rsid w:val="0068621D"/>
    <w:rsid w:val="006A6C05"/>
    <w:rsid w:val="006B5D08"/>
    <w:rsid w:val="006C03C9"/>
    <w:rsid w:val="006C12C6"/>
    <w:rsid w:val="006C4C04"/>
    <w:rsid w:val="006C6DF6"/>
    <w:rsid w:val="006E1719"/>
    <w:rsid w:val="006E2AA5"/>
    <w:rsid w:val="006E56D1"/>
    <w:rsid w:val="006E6C0F"/>
    <w:rsid w:val="006E7A66"/>
    <w:rsid w:val="006E7F56"/>
    <w:rsid w:val="006F1C8E"/>
    <w:rsid w:val="006F2B89"/>
    <w:rsid w:val="006F2CF1"/>
    <w:rsid w:val="006F3043"/>
    <w:rsid w:val="006F366A"/>
    <w:rsid w:val="006F54AE"/>
    <w:rsid w:val="007007A2"/>
    <w:rsid w:val="007060B9"/>
    <w:rsid w:val="00707794"/>
    <w:rsid w:val="007125DC"/>
    <w:rsid w:val="00717EBC"/>
    <w:rsid w:val="0072531E"/>
    <w:rsid w:val="0072595B"/>
    <w:rsid w:val="00737AAA"/>
    <w:rsid w:val="00741396"/>
    <w:rsid w:val="007419FC"/>
    <w:rsid w:val="007471CF"/>
    <w:rsid w:val="00754C62"/>
    <w:rsid w:val="00755715"/>
    <w:rsid w:val="00766EE2"/>
    <w:rsid w:val="007679BF"/>
    <w:rsid w:val="0077201B"/>
    <w:rsid w:val="007802E8"/>
    <w:rsid w:val="00783A6E"/>
    <w:rsid w:val="00790863"/>
    <w:rsid w:val="007A1174"/>
    <w:rsid w:val="007A38E4"/>
    <w:rsid w:val="007A392B"/>
    <w:rsid w:val="007A532E"/>
    <w:rsid w:val="007C1FE0"/>
    <w:rsid w:val="007C4A88"/>
    <w:rsid w:val="007D03D6"/>
    <w:rsid w:val="007D5494"/>
    <w:rsid w:val="007E1605"/>
    <w:rsid w:val="008005CC"/>
    <w:rsid w:val="008019B4"/>
    <w:rsid w:val="00804D01"/>
    <w:rsid w:val="00807F1D"/>
    <w:rsid w:val="00813755"/>
    <w:rsid w:val="008155B3"/>
    <w:rsid w:val="00815BE4"/>
    <w:rsid w:val="008167B4"/>
    <w:rsid w:val="00823653"/>
    <w:rsid w:val="00824DC0"/>
    <w:rsid w:val="00831188"/>
    <w:rsid w:val="008316F4"/>
    <w:rsid w:val="00831EB9"/>
    <w:rsid w:val="008322E8"/>
    <w:rsid w:val="00832A00"/>
    <w:rsid w:val="0083318E"/>
    <w:rsid w:val="0083614C"/>
    <w:rsid w:val="008414B4"/>
    <w:rsid w:val="0084395F"/>
    <w:rsid w:val="00846D6E"/>
    <w:rsid w:val="00850A04"/>
    <w:rsid w:val="008524EE"/>
    <w:rsid w:val="00855678"/>
    <w:rsid w:val="0086004F"/>
    <w:rsid w:val="008613E8"/>
    <w:rsid w:val="0087117D"/>
    <w:rsid w:val="00883B3E"/>
    <w:rsid w:val="008840E7"/>
    <w:rsid w:val="008907A0"/>
    <w:rsid w:val="00893C22"/>
    <w:rsid w:val="008A222A"/>
    <w:rsid w:val="008B0F3F"/>
    <w:rsid w:val="008B2E2B"/>
    <w:rsid w:val="008B5574"/>
    <w:rsid w:val="008B5E72"/>
    <w:rsid w:val="008B6EFA"/>
    <w:rsid w:val="008B7250"/>
    <w:rsid w:val="008B7FD5"/>
    <w:rsid w:val="008C1C5E"/>
    <w:rsid w:val="008C3BC8"/>
    <w:rsid w:val="008C43ED"/>
    <w:rsid w:val="008C56AA"/>
    <w:rsid w:val="008C7DE3"/>
    <w:rsid w:val="008D1207"/>
    <w:rsid w:val="008D182A"/>
    <w:rsid w:val="008D5075"/>
    <w:rsid w:val="008D7BEA"/>
    <w:rsid w:val="008E4481"/>
    <w:rsid w:val="008E5EC7"/>
    <w:rsid w:val="008E66AB"/>
    <w:rsid w:val="008E68AC"/>
    <w:rsid w:val="008E7ADE"/>
    <w:rsid w:val="008F17C7"/>
    <w:rsid w:val="008F63A7"/>
    <w:rsid w:val="008F6B21"/>
    <w:rsid w:val="009037E0"/>
    <w:rsid w:val="0090643A"/>
    <w:rsid w:val="00910C2B"/>
    <w:rsid w:val="00912BF1"/>
    <w:rsid w:val="009137CC"/>
    <w:rsid w:val="00917668"/>
    <w:rsid w:val="00917981"/>
    <w:rsid w:val="009220B2"/>
    <w:rsid w:val="00923A3E"/>
    <w:rsid w:val="009255FD"/>
    <w:rsid w:val="009353A3"/>
    <w:rsid w:val="00935ABB"/>
    <w:rsid w:val="00937B49"/>
    <w:rsid w:val="00942A2C"/>
    <w:rsid w:val="00951A3D"/>
    <w:rsid w:val="0095372A"/>
    <w:rsid w:val="00956100"/>
    <w:rsid w:val="0095700D"/>
    <w:rsid w:val="00964CC3"/>
    <w:rsid w:val="00967CB6"/>
    <w:rsid w:val="009715FA"/>
    <w:rsid w:val="00974926"/>
    <w:rsid w:val="00976D50"/>
    <w:rsid w:val="00980FD1"/>
    <w:rsid w:val="009815F3"/>
    <w:rsid w:val="00992F09"/>
    <w:rsid w:val="00993854"/>
    <w:rsid w:val="009963C7"/>
    <w:rsid w:val="009A11D9"/>
    <w:rsid w:val="009A2D74"/>
    <w:rsid w:val="009A7AD5"/>
    <w:rsid w:val="009B06FA"/>
    <w:rsid w:val="009B0AB4"/>
    <w:rsid w:val="009C2B10"/>
    <w:rsid w:val="009C5C5E"/>
    <w:rsid w:val="009C60FE"/>
    <w:rsid w:val="009C745D"/>
    <w:rsid w:val="009D0B44"/>
    <w:rsid w:val="009D3686"/>
    <w:rsid w:val="009D6313"/>
    <w:rsid w:val="009D6642"/>
    <w:rsid w:val="009E0661"/>
    <w:rsid w:val="009E0DCC"/>
    <w:rsid w:val="009E2C33"/>
    <w:rsid w:val="009E2F6E"/>
    <w:rsid w:val="009E67E2"/>
    <w:rsid w:val="009F0E29"/>
    <w:rsid w:val="009F6321"/>
    <w:rsid w:val="00A00EC9"/>
    <w:rsid w:val="00A0381B"/>
    <w:rsid w:val="00A04169"/>
    <w:rsid w:val="00A10DFB"/>
    <w:rsid w:val="00A126B4"/>
    <w:rsid w:val="00A15F81"/>
    <w:rsid w:val="00A171CF"/>
    <w:rsid w:val="00A25369"/>
    <w:rsid w:val="00A3582C"/>
    <w:rsid w:val="00A43EC7"/>
    <w:rsid w:val="00A440DC"/>
    <w:rsid w:val="00A45E18"/>
    <w:rsid w:val="00A55D8E"/>
    <w:rsid w:val="00A57BB1"/>
    <w:rsid w:val="00A6536E"/>
    <w:rsid w:val="00A67CD3"/>
    <w:rsid w:val="00A7443D"/>
    <w:rsid w:val="00A80392"/>
    <w:rsid w:val="00A823D3"/>
    <w:rsid w:val="00A85D7A"/>
    <w:rsid w:val="00A90637"/>
    <w:rsid w:val="00A90E6B"/>
    <w:rsid w:val="00A97746"/>
    <w:rsid w:val="00AA2EA7"/>
    <w:rsid w:val="00AA6DCB"/>
    <w:rsid w:val="00AB279E"/>
    <w:rsid w:val="00AB2C1B"/>
    <w:rsid w:val="00AB33D3"/>
    <w:rsid w:val="00AB372A"/>
    <w:rsid w:val="00AB3AE2"/>
    <w:rsid w:val="00AC02D9"/>
    <w:rsid w:val="00AC7E2E"/>
    <w:rsid w:val="00AE1CC8"/>
    <w:rsid w:val="00AE2700"/>
    <w:rsid w:val="00AE7EC0"/>
    <w:rsid w:val="00AF119A"/>
    <w:rsid w:val="00AF38B4"/>
    <w:rsid w:val="00AF4E9E"/>
    <w:rsid w:val="00AF6033"/>
    <w:rsid w:val="00AF6D71"/>
    <w:rsid w:val="00AF71C2"/>
    <w:rsid w:val="00B0345F"/>
    <w:rsid w:val="00B07AAD"/>
    <w:rsid w:val="00B133EE"/>
    <w:rsid w:val="00B20D80"/>
    <w:rsid w:val="00B21E6C"/>
    <w:rsid w:val="00B22090"/>
    <w:rsid w:val="00B22A6F"/>
    <w:rsid w:val="00B24D88"/>
    <w:rsid w:val="00B25EC8"/>
    <w:rsid w:val="00B305A4"/>
    <w:rsid w:val="00B33E9C"/>
    <w:rsid w:val="00B36605"/>
    <w:rsid w:val="00B37F2D"/>
    <w:rsid w:val="00B471E6"/>
    <w:rsid w:val="00B640CC"/>
    <w:rsid w:val="00B64740"/>
    <w:rsid w:val="00B679D8"/>
    <w:rsid w:val="00B71EF1"/>
    <w:rsid w:val="00B73766"/>
    <w:rsid w:val="00B777E5"/>
    <w:rsid w:val="00B81660"/>
    <w:rsid w:val="00B8534E"/>
    <w:rsid w:val="00B85E4F"/>
    <w:rsid w:val="00B86627"/>
    <w:rsid w:val="00B93B76"/>
    <w:rsid w:val="00BA5A72"/>
    <w:rsid w:val="00BA6DEB"/>
    <w:rsid w:val="00BB3488"/>
    <w:rsid w:val="00BB4653"/>
    <w:rsid w:val="00BB6875"/>
    <w:rsid w:val="00BC5F72"/>
    <w:rsid w:val="00BC7EBE"/>
    <w:rsid w:val="00BD6817"/>
    <w:rsid w:val="00BD724C"/>
    <w:rsid w:val="00BD7FE8"/>
    <w:rsid w:val="00BE1026"/>
    <w:rsid w:val="00BE19CC"/>
    <w:rsid w:val="00BE587F"/>
    <w:rsid w:val="00BF1AC8"/>
    <w:rsid w:val="00BF3195"/>
    <w:rsid w:val="00BF3BFD"/>
    <w:rsid w:val="00C0106D"/>
    <w:rsid w:val="00C03A7D"/>
    <w:rsid w:val="00C06020"/>
    <w:rsid w:val="00C06E17"/>
    <w:rsid w:val="00C10999"/>
    <w:rsid w:val="00C11308"/>
    <w:rsid w:val="00C13275"/>
    <w:rsid w:val="00C14061"/>
    <w:rsid w:val="00C161F1"/>
    <w:rsid w:val="00C16A9A"/>
    <w:rsid w:val="00C229B6"/>
    <w:rsid w:val="00C30C74"/>
    <w:rsid w:val="00C31BD5"/>
    <w:rsid w:val="00C3293F"/>
    <w:rsid w:val="00C332D7"/>
    <w:rsid w:val="00C33F08"/>
    <w:rsid w:val="00C359B8"/>
    <w:rsid w:val="00C40A8D"/>
    <w:rsid w:val="00C4138A"/>
    <w:rsid w:val="00C44424"/>
    <w:rsid w:val="00C56DE0"/>
    <w:rsid w:val="00C63CDC"/>
    <w:rsid w:val="00C74D97"/>
    <w:rsid w:val="00C74F03"/>
    <w:rsid w:val="00C80669"/>
    <w:rsid w:val="00C842B4"/>
    <w:rsid w:val="00C85A8C"/>
    <w:rsid w:val="00C862C4"/>
    <w:rsid w:val="00C94146"/>
    <w:rsid w:val="00C94DE7"/>
    <w:rsid w:val="00C96E00"/>
    <w:rsid w:val="00C96EEB"/>
    <w:rsid w:val="00CA67E1"/>
    <w:rsid w:val="00CA7671"/>
    <w:rsid w:val="00CB1724"/>
    <w:rsid w:val="00CB1726"/>
    <w:rsid w:val="00CB2A4D"/>
    <w:rsid w:val="00CB58C3"/>
    <w:rsid w:val="00CC16D6"/>
    <w:rsid w:val="00CC6F0C"/>
    <w:rsid w:val="00CD0893"/>
    <w:rsid w:val="00CD108D"/>
    <w:rsid w:val="00CF35FB"/>
    <w:rsid w:val="00CF7734"/>
    <w:rsid w:val="00D03136"/>
    <w:rsid w:val="00D05FAC"/>
    <w:rsid w:val="00D068FD"/>
    <w:rsid w:val="00D1662C"/>
    <w:rsid w:val="00D1775E"/>
    <w:rsid w:val="00D2592B"/>
    <w:rsid w:val="00D32ADB"/>
    <w:rsid w:val="00D350BC"/>
    <w:rsid w:val="00D3620C"/>
    <w:rsid w:val="00D36AC4"/>
    <w:rsid w:val="00D42A14"/>
    <w:rsid w:val="00D43E53"/>
    <w:rsid w:val="00D43E6B"/>
    <w:rsid w:val="00D4588D"/>
    <w:rsid w:val="00D47C39"/>
    <w:rsid w:val="00D526A8"/>
    <w:rsid w:val="00D52738"/>
    <w:rsid w:val="00D54E2D"/>
    <w:rsid w:val="00D5679F"/>
    <w:rsid w:val="00D601ED"/>
    <w:rsid w:val="00D62883"/>
    <w:rsid w:val="00D65071"/>
    <w:rsid w:val="00D6723D"/>
    <w:rsid w:val="00D724E4"/>
    <w:rsid w:val="00D74E27"/>
    <w:rsid w:val="00D768ED"/>
    <w:rsid w:val="00D819E8"/>
    <w:rsid w:val="00D82451"/>
    <w:rsid w:val="00D8408B"/>
    <w:rsid w:val="00D875B0"/>
    <w:rsid w:val="00D967A3"/>
    <w:rsid w:val="00DA0914"/>
    <w:rsid w:val="00DA2620"/>
    <w:rsid w:val="00DA2E48"/>
    <w:rsid w:val="00DA7310"/>
    <w:rsid w:val="00DB6246"/>
    <w:rsid w:val="00DB7C91"/>
    <w:rsid w:val="00DC2E5B"/>
    <w:rsid w:val="00DC5ED8"/>
    <w:rsid w:val="00DE562E"/>
    <w:rsid w:val="00DF5C6D"/>
    <w:rsid w:val="00DF7134"/>
    <w:rsid w:val="00DF7A58"/>
    <w:rsid w:val="00E03355"/>
    <w:rsid w:val="00E06A45"/>
    <w:rsid w:val="00E12069"/>
    <w:rsid w:val="00E13368"/>
    <w:rsid w:val="00E201D7"/>
    <w:rsid w:val="00E32B9B"/>
    <w:rsid w:val="00E35D12"/>
    <w:rsid w:val="00E3664B"/>
    <w:rsid w:val="00E36969"/>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A62E1"/>
    <w:rsid w:val="00EB234C"/>
    <w:rsid w:val="00EB580E"/>
    <w:rsid w:val="00EB6D0C"/>
    <w:rsid w:val="00EB7F64"/>
    <w:rsid w:val="00EE239F"/>
    <w:rsid w:val="00EE4708"/>
    <w:rsid w:val="00EE5596"/>
    <w:rsid w:val="00EF1252"/>
    <w:rsid w:val="00EF13AF"/>
    <w:rsid w:val="00EF6E3E"/>
    <w:rsid w:val="00EF77B3"/>
    <w:rsid w:val="00F062AB"/>
    <w:rsid w:val="00F1782A"/>
    <w:rsid w:val="00F203E3"/>
    <w:rsid w:val="00F252EF"/>
    <w:rsid w:val="00F31208"/>
    <w:rsid w:val="00F31EEF"/>
    <w:rsid w:val="00F3350C"/>
    <w:rsid w:val="00F37460"/>
    <w:rsid w:val="00F41EDD"/>
    <w:rsid w:val="00F43149"/>
    <w:rsid w:val="00F53F0C"/>
    <w:rsid w:val="00F607A0"/>
    <w:rsid w:val="00F62C27"/>
    <w:rsid w:val="00F65665"/>
    <w:rsid w:val="00F6642F"/>
    <w:rsid w:val="00F671E5"/>
    <w:rsid w:val="00F6732E"/>
    <w:rsid w:val="00F7329B"/>
    <w:rsid w:val="00F77432"/>
    <w:rsid w:val="00F77E32"/>
    <w:rsid w:val="00F80485"/>
    <w:rsid w:val="00F8104A"/>
    <w:rsid w:val="00F818C7"/>
    <w:rsid w:val="00F874A5"/>
    <w:rsid w:val="00F922C5"/>
    <w:rsid w:val="00F9497E"/>
    <w:rsid w:val="00FA370B"/>
    <w:rsid w:val="00FA3DA4"/>
    <w:rsid w:val="00FA3ED7"/>
    <w:rsid w:val="00FA4CD5"/>
    <w:rsid w:val="00FB1E15"/>
    <w:rsid w:val="00FB1FB7"/>
    <w:rsid w:val="00FC40C2"/>
    <w:rsid w:val="00FC5AB1"/>
    <w:rsid w:val="00FD091F"/>
    <w:rsid w:val="00FD54A7"/>
    <w:rsid w:val="00FE1313"/>
    <w:rsid w:val="00FE52A7"/>
    <w:rsid w:val="00FF1374"/>
    <w:rsid w:val="00FF3C16"/>
    <w:rsid w:val="00FF46EF"/>
    <w:rsid w:val="00FF4B31"/>
    <w:rsid w:val="00FF5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B89"/>
    <w:rPr>
      <w:rFonts w:eastAsiaTheme="minorEastAsia"/>
      <w:lang w:eastAsia="ru-RU"/>
    </w:rPr>
  </w:style>
  <w:style w:type="paragraph" w:styleId="1">
    <w:name w:val="heading 1"/>
    <w:basedOn w:val="a"/>
    <w:next w:val="a"/>
    <w:link w:val="10"/>
    <w:uiPriority w:val="9"/>
    <w:qFormat/>
    <w:rsid w:val="004C4F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E3C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4C4F6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4C4F6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4C4F6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4C4F6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4C4F6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4">
    <w:name w:val="Основной текст Знак1"/>
    <w:basedOn w:val="a0"/>
    <w:uiPriority w:val="99"/>
    <w:rsid w:val="000F396D"/>
    <w:rPr>
      <w:rFonts w:ascii="Times New Roman" w:hAnsi="Times New Roman" w:cs="Times New Roman"/>
      <w:sz w:val="22"/>
      <w:szCs w:val="22"/>
      <w:u w:val="none"/>
    </w:rPr>
  </w:style>
  <w:style w:type="character" w:customStyle="1" w:styleId="31">
    <w:name w:val="Основной текст (3)_"/>
    <w:basedOn w:val="a0"/>
    <w:link w:val="32"/>
    <w:uiPriority w:val="99"/>
    <w:rsid w:val="000F396D"/>
    <w:rPr>
      <w:rFonts w:ascii="Arial" w:hAnsi="Arial" w:cs="Arial"/>
      <w:b/>
      <w:bCs/>
      <w:sz w:val="30"/>
      <w:szCs w:val="30"/>
      <w:shd w:val="clear" w:color="auto" w:fill="FFFFFF"/>
    </w:rPr>
  </w:style>
  <w:style w:type="character" w:customStyle="1" w:styleId="319pt">
    <w:name w:val="Основной текст (3) + 19 pt"/>
    <w:basedOn w:val="31"/>
    <w:uiPriority w:val="99"/>
    <w:rsid w:val="000F396D"/>
    <w:rPr>
      <w:rFonts w:ascii="Arial" w:hAnsi="Arial" w:cs="Arial"/>
      <w:b/>
      <w:bCs/>
      <w:sz w:val="38"/>
      <w:szCs w:val="38"/>
      <w:shd w:val="clear" w:color="auto" w:fill="FFFFFF"/>
    </w:rPr>
  </w:style>
  <w:style w:type="character" w:customStyle="1" w:styleId="15">
    <w:name w:val="Заголовок №1_"/>
    <w:basedOn w:val="a0"/>
    <w:link w:val="16"/>
    <w:uiPriority w:val="99"/>
    <w:rsid w:val="000F396D"/>
    <w:rPr>
      <w:rFonts w:ascii="Arial" w:hAnsi="Arial" w:cs="Arial"/>
      <w:b/>
      <w:bCs/>
      <w:sz w:val="38"/>
      <w:szCs w:val="38"/>
      <w:shd w:val="clear" w:color="auto" w:fill="FFFFFF"/>
    </w:rPr>
  </w:style>
  <w:style w:type="character" w:customStyle="1" w:styleId="24">
    <w:name w:val="Заголовок №2_"/>
    <w:basedOn w:val="a0"/>
    <w:link w:val="25"/>
    <w:uiPriority w:val="99"/>
    <w:rsid w:val="000F396D"/>
    <w:rPr>
      <w:rFonts w:ascii="Arial" w:hAnsi="Arial" w:cs="Arial"/>
      <w:b/>
      <w:bCs/>
      <w:sz w:val="30"/>
      <w:szCs w:val="30"/>
      <w:shd w:val="clear" w:color="auto" w:fill="FFFFFF"/>
    </w:rPr>
  </w:style>
  <w:style w:type="character" w:customStyle="1" w:styleId="219pt">
    <w:name w:val="Заголовок №2 + 19 pt"/>
    <w:basedOn w:val="24"/>
    <w:uiPriority w:val="99"/>
    <w:rsid w:val="000F396D"/>
    <w:rPr>
      <w:rFonts w:ascii="Arial" w:hAnsi="Arial" w:cs="Arial"/>
      <w:b/>
      <w:bCs/>
      <w:sz w:val="38"/>
      <w:szCs w:val="38"/>
      <w:shd w:val="clear" w:color="auto" w:fill="FFFFFF"/>
    </w:rPr>
  </w:style>
  <w:style w:type="paragraph" w:customStyle="1" w:styleId="32">
    <w:name w:val="Основной текст (3)"/>
    <w:basedOn w:val="a"/>
    <w:link w:val="31"/>
    <w:uiPriority w:val="99"/>
    <w:rsid w:val="000F396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6">
    <w:name w:val="Заголовок №1"/>
    <w:basedOn w:val="a"/>
    <w:link w:val="15"/>
    <w:uiPriority w:val="99"/>
    <w:rsid w:val="000F396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0F396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a">
    <w:name w:val="Body Text"/>
    <w:basedOn w:val="a"/>
    <w:link w:val="ab"/>
    <w:uiPriority w:val="99"/>
    <w:unhideWhenUsed/>
    <w:rsid w:val="000F396D"/>
    <w:pPr>
      <w:spacing w:after="120"/>
    </w:pPr>
  </w:style>
  <w:style w:type="character" w:customStyle="1" w:styleId="ab">
    <w:name w:val="Основной текст Знак"/>
    <w:basedOn w:val="a0"/>
    <w:link w:val="aa"/>
    <w:uiPriority w:val="99"/>
    <w:rsid w:val="000F396D"/>
    <w:rPr>
      <w:rFonts w:eastAsiaTheme="minorEastAsia"/>
      <w:lang w:eastAsia="ru-RU"/>
    </w:rPr>
  </w:style>
  <w:style w:type="character" w:customStyle="1" w:styleId="apple-converted-space">
    <w:name w:val="apple-converted-space"/>
    <w:basedOn w:val="a0"/>
    <w:rsid w:val="00942A2C"/>
  </w:style>
  <w:style w:type="character" w:customStyle="1" w:styleId="40">
    <w:name w:val="Заголовок 4 Знак"/>
    <w:basedOn w:val="a0"/>
    <w:link w:val="4"/>
    <w:uiPriority w:val="9"/>
    <w:rsid w:val="002E3CB5"/>
    <w:rPr>
      <w:rFonts w:asciiTheme="majorHAnsi" w:eastAsiaTheme="majorEastAsia" w:hAnsiTheme="majorHAnsi" w:cstheme="majorBidi"/>
      <w:i/>
      <w:iCs/>
      <w:color w:val="365F91" w:themeColor="accent1" w:themeShade="BF"/>
      <w:lang w:eastAsia="ru-RU"/>
    </w:rPr>
  </w:style>
  <w:style w:type="paragraph" w:customStyle="1" w:styleId="s1">
    <w:name w:val="s_1"/>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2E3CB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2E3CB5"/>
    <w:rPr>
      <w:color w:val="0000FF"/>
      <w:u w:val="single"/>
    </w:rPr>
  </w:style>
  <w:style w:type="paragraph" w:customStyle="1" w:styleId="consnormal0">
    <w:name w:val="consnormal"/>
    <w:basedOn w:val="a"/>
    <w:rsid w:val="009A1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4F6F"/>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4C4F6F"/>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4C4F6F"/>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4C4F6F"/>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4C4F6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4C4F6F"/>
    <w:rPr>
      <w:rFonts w:asciiTheme="majorHAnsi" w:eastAsiaTheme="majorEastAsia" w:hAnsiTheme="majorHAnsi" w:cstheme="majorBidi"/>
      <w:i/>
      <w:iCs/>
      <w:color w:val="404040" w:themeColor="text1" w:themeTint="BF"/>
      <w:sz w:val="20"/>
      <w:szCs w:val="20"/>
      <w:lang w:eastAsia="ru-RU"/>
    </w:rPr>
  </w:style>
  <w:style w:type="paragraph" w:styleId="ad">
    <w:name w:val="TOC Heading"/>
    <w:basedOn w:val="1"/>
    <w:next w:val="a"/>
    <w:uiPriority w:val="39"/>
    <w:semiHidden/>
    <w:unhideWhenUsed/>
    <w:qFormat/>
    <w:rsid w:val="00CF7734"/>
    <w:pPr>
      <w:outlineLvl w:val="9"/>
    </w:pPr>
  </w:style>
  <w:style w:type="paragraph" w:styleId="17">
    <w:name w:val="toc 1"/>
    <w:basedOn w:val="a"/>
    <w:next w:val="a"/>
    <w:autoRedefine/>
    <w:uiPriority w:val="39"/>
    <w:unhideWhenUsed/>
    <w:rsid w:val="00CF7734"/>
    <w:pPr>
      <w:spacing w:after="100"/>
    </w:pPr>
  </w:style>
  <w:style w:type="paragraph" w:styleId="33">
    <w:name w:val="toc 3"/>
    <w:basedOn w:val="a"/>
    <w:next w:val="a"/>
    <w:autoRedefine/>
    <w:uiPriority w:val="39"/>
    <w:unhideWhenUsed/>
    <w:rsid w:val="00CF7734"/>
    <w:pPr>
      <w:spacing w:after="100"/>
      <w:ind w:left="440"/>
    </w:pPr>
  </w:style>
  <w:style w:type="paragraph" w:styleId="ae">
    <w:name w:val="Balloon Text"/>
    <w:basedOn w:val="a"/>
    <w:link w:val="af"/>
    <w:uiPriority w:val="99"/>
    <w:semiHidden/>
    <w:unhideWhenUsed/>
    <w:rsid w:val="00CF77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F7734"/>
    <w:rPr>
      <w:rFonts w:ascii="Tahoma" w:eastAsiaTheme="minorEastAsia" w:hAnsi="Tahoma" w:cs="Tahoma"/>
      <w:sz w:val="16"/>
      <w:szCs w:val="16"/>
      <w:lang w:eastAsia="ru-RU"/>
    </w:rPr>
  </w:style>
  <w:style w:type="paragraph" w:styleId="af0">
    <w:name w:val="Normal (Web)"/>
    <w:basedOn w:val="a"/>
    <w:uiPriority w:val="99"/>
    <w:unhideWhenUsed/>
    <w:rsid w:val="00FD54A7"/>
    <w:pPr>
      <w:spacing w:before="100" w:beforeAutospacing="1" w:after="100" w:afterAutospacing="1" w:line="240" w:lineRule="auto"/>
    </w:pPr>
    <w:rPr>
      <w:rFonts w:ascii="Times New Roman" w:hAnsi="Times New Roman" w:cs="Times New Roman"/>
      <w:sz w:val="24"/>
      <w:szCs w:val="24"/>
    </w:rPr>
  </w:style>
  <w:style w:type="character" w:styleId="af1">
    <w:name w:val="Strong"/>
    <w:basedOn w:val="a0"/>
    <w:uiPriority w:val="22"/>
    <w:qFormat/>
    <w:rsid w:val="00231AA8"/>
    <w:rPr>
      <w:b/>
      <w:bCs/>
    </w:rPr>
  </w:style>
  <w:style w:type="table" w:styleId="af2">
    <w:name w:val="Table Grid"/>
    <w:basedOn w:val="a1"/>
    <w:uiPriority w:val="59"/>
    <w:rsid w:val="00A03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Отступ перед"/>
    <w:basedOn w:val="a"/>
    <w:rsid w:val="00A0381B"/>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47867133">
      <w:bodyDiv w:val="1"/>
      <w:marLeft w:val="0"/>
      <w:marRight w:val="0"/>
      <w:marTop w:val="0"/>
      <w:marBottom w:val="0"/>
      <w:divBdr>
        <w:top w:val="none" w:sz="0" w:space="0" w:color="auto"/>
        <w:left w:val="none" w:sz="0" w:space="0" w:color="auto"/>
        <w:bottom w:val="none" w:sz="0" w:space="0" w:color="auto"/>
        <w:right w:val="none" w:sz="0" w:space="0" w:color="auto"/>
      </w:divBdr>
      <w:divsChild>
        <w:div w:id="175459446">
          <w:marLeft w:val="0"/>
          <w:marRight w:val="0"/>
          <w:marTop w:val="0"/>
          <w:marBottom w:val="0"/>
          <w:divBdr>
            <w:top w:val="none" w:sz="0" w:space="0" w:color="auto"/>
            <w:left w:val="none" w:sz="0" w:space="0" w:color="auto"/>
            <w:bottom w:val="none" w:sz="0" w:space="0" w:color="auto"/>
            <w:right w:val="none" w:sz="0" w:space="0" w:color="auto"/>
          </w:divBdr>
        </w:div>
        <w:div w:id="182089320">
          <w:marLeft w:val="0"/>
          <w:marRight w:val="0"/>
          <w:marTop w:val="0"/>
          <w:marBottom w:val="0"/>
          <w:divBdr>
            <w:top w:val="none" w:sz="0" w:space="0" w:color="auto"/>
            <w:left w:val="none" w:sz="0" w:space="0" w:color="auto"/>
            <w:bottom w:val="none" w:sz="0" w:space="0" w:color="auto"/>
            <w:right w:val="none" w:sz="0" w:space="0" w:color="auto"/>
          </w:divBdr>
        </w:div>
        <w:div w:id="202526747">
          <w:marLeft w:val="0"/>
          <w:marRight w:val="0"/>
          <w:marTop w:val="0"/>
          <w:marBottom w:val="0"/>
          <w:divBdr>
            <w:top w:val="none" w:sz="0" w:space="0" w:color="auto"/>
            <w:left w:val="none" w:sz="0" w:space="0" w:color="auto"/>
            <w:bottom w:val="none" w:sz="0" w:space="0" w:color="auto"/>
            <w:right w:val="none" w:sz="0" w:space="0" w:color="auto"/>
          </w:divBdr>
        </w:div>
        <w:div w:id="221064842">
          <w:marLeft w:val="0"/>
          <w:marRight w:val="0"/>
          <w:marTop w:val="0"/>
          <w:marBottom w:val="0"/>
          <w:divBdr>
            <w:top w:val="none" w:sz="0" w:space="0" w:color="auto"/>
            <w:left w:val="none" w:sz="0" w:space="0" w:color="auto"/>
            <w:bottom w:val="none" w:sz="0" w:space="0" w:color="auto"/>
            <w:right w:val="none" w:sz="0" w:space="0" w:color="auto"/>
          </w:divBdr>
        </w:div>
        <w:div w:id="264924213">
          <w:marLeft w:val="0"/>
          <w:marRight w:val="0"/>
          <w:marTop w:val="0"/>
          <w:marBottom w:val="0"/>
          <w:divBdr>
            <w:top w:val="none" w:sz="0" w:space="0" w:color="auto"/>
            <w:left w:val="none" w:sz="0" w:space="0" w:color="auto"/>
            <w:bottom w:val="none" w:sz="0" w:space="0" w:color="auto"/>
            <w:right w:val="none" w:sz="0" w:space="0" w:color="auto"/>
          </w:divBdr>
        </w:div>
        <w:div w:id="781537821">
          <w:marLeft w:val="0"/>
          <w:marRight w:val="0"/>
          <w:marTop w:val="0"/>
          <w:marBottom w:val="0"/>
          <w:divBdr>
            <w:top w:val="none" w:sz="0" w:space="0" w:color="auto"/>
            <w:left w:val="none" w:sz="0" w:space="0" w:color="auto"/>
            <w:bottom w:val="none" w:sz="0" w:space="0" w:color="auto"/>
            <w:right w:val="none" w:sz="0" w:space="0" w:color="auto"/>
          </w:divBdr>
        </w:div>
        <w:div w:id="1097822226">
          <w:marLeft w:val="0"/>
          <w:marRight w:val="0"/>
          <w:marTop w:val="0"/>
          <w:marBottom w:val="0"/>
          <w:divBdr>
            <w:top w:val="none" w:sz="0" w:space="0" w:color="auto"/>
            <w:left w:val="none" w:sz="0" w:space="0" w:color="auto"/>
            <w:bottom w:val="none" w:sz="0" w:space="0" w:color="auto"/>
            <w:right w:val="none" w:sz="0" w:space="0" w:color="auto"/>
          </w:divBdr>
        </w:div>
        <w:div w:id="1134297151">
          <w:marLeft w:val="0"/>
          <w:marRight w:val="0"/>
          <w:marTop w:val="0"/>
          <w:marBottom w:val="0"/>
          <w:divBdr>
            <w:top w:val="none" w:sz="0" w:space="0" w:color="auto"/>
            <w:left w:val="none" w:sz="0" w:space="0" w:color="auto"/>
            <w:bottom w:val="none" w:sz="0" w:space="0" w:color="auto"/>
            <w:right w:val="none" w:sz="0" w:space="0" w:color="auto"/>
          </w:divBdr>
        </w:div>
        <w:div w:id="1921792774">
          <w:marLeft w:val="0"/>
          <w:marRight w:val="0"/>
          <w:marTop w:val="0"/>
          <w:marBottom w:val="0"/>
          <w:divBdr>
            <w:top w:val="none" w:sz="0" w:space="0" w:color="auto"/>
            <w:left w:val="none" w:sz="0" w:space="0" w:color="auto"/>
            <w:bottom w:val="none" w:sz="0" w:space="0" w:color="auto"/>
            <w:right w:val="none" w:sz="0" w:space="0" w:color="auto"/>
          </w:divBdr>
        </w:div>
        <w:div w:id="1931769571">
          <w:marLeft w:val="0"/>
          <w:marRight w:val="0"/>
          <w:marTop w:val="0"/>
          <w:marBottom w:val="0"/>
          <w:divBdr>
            <w:top w:val="none" w:sz="0" w:space="0" w:color="auto"/>
            <w:left w:val="none" w:sz="0" w:space="0" w:color="auto"/>
            <w:bottom w:val="none" w:sz="0" w:space="0" w:color="auto"/>
            <w:right w:val="none" w:sz="0" w:space="0" w:color="auto"/>
          </w:divBdr>
        </w:div>
        <w:div w:id="2030834363">
          <w:marLeft w:val="0"/>
          <w:marRight w:val="0"/>
          <w:marTop w:val="0"/>
          <w:marBottom w:val="0"/>
          <w:divBdr>
            <w:top w:val="none" w:sz="0" w:space="0" w:color="auto"/>
            <w:left w:val="none" w:sz="0" w:space="0" w:color="auto"/>
            <w:bottom w:val="none" w:sz="0" w:space="0" w:color="auto"/>
            <w:right w:val="none" w:sz="0" w:space="0" w:color="auto"/>
          </w:divBdr>
        </w:div>
      </w:divsChild>
    </w:div>
    <w:div w:id="194002454">
      <w:bodyDiv w:val="1"/>
      <w:marLeft w:val="0"/>
      <w:marRight w:val="0"/>
      <w:marTop w:val="0"/>
      <w:marBottom w:val="0"/>
      <w:divBdr>
        <w:top w:val="none" w:sz="0" w:space="0" w:color="auto"/>
        <w:left w:val="none" w:sz="0" w:space="0" w:color="auto"/>
        <w:bottom w:val="none" w:sz="0" w:space="0" w:color="auto"/>
        <w:right w:val="none" w:sz="0" w:space="0" w:color="auto"/>
      </w:divBdr>
      <w:divsChild>
        <w:div w:id="248268965">
          <w:marLeft w:val="0"/>
          <w:marRight w:val="0"/>
          <w:marTop w:val="0"/>
          <w:marBottom w:val="0"/>
          <w:divBdr>
            <w:top w:val="none" w:sz="0" w:space="0" w:color="auto"/>
            <w:left w:val="none" w:sz="0" w:space="0" w:color="auto"/>
            <w:bottom w:val="none" w:sz="0" w:space="0" w:color="auto"/>
            <w:right w:val="none" w:sz="0" w:space="0" w:color="auto"/>
          </w:divBdr>
          <w:divsChild>
            <w:div w:id="1333677972">
              <w:marLeft w:val="0"/>
              <w:marRight w:val="0"/>
              <w:marTop w:val="0"/>
              <w:marBottom w:val="0"/>
              <w:divBdr>
                <w:top w:val="none" w:sz="0" w:space="0" w:color="auto"/>
                <w:left w:val="none" w:sz="0" w:space="0" w:color="auto"/>
                <w:bottom w:val="none" w:sz="0" w:space="0" w:color="auto"/>
                <w:right w:val="none" w:sz="0" w:space="0" w:color="auto"/>
              </w:divBdr>
            </w:div>
          </w:divsChild>
        </w:div>
        <w:div w:id="300381401">
          <w:marLeft w:val="0"/>
          <w:marRight w:val="0"/>
          <w:marTop w:val="0"/>
          <w:marBottom w:val="0"/>
          <w:divBdr>
            <w:top w:val="none" w:sz="0" w:space="0" w:color="auto"/>
            <w:left w:val="none" w:sz="0" w:space="0" w:color="auto"/>
            <w:bottom w:val="none" w:sz="0" w:space="0" w:color="auto"/>
            <w:right w:val="none" w:sz="0" w:space="0" w:color="auto"/>
          </w:divBdr>
        </w:div>
        <w:div w:id="866140329">
          <w:marLeft w:val="0"/>
          <w:marRight w:val="0"/>
          <w:marTop w:val="0"/>
          <w:marBottom w:val="0"/>
          <w:divBdr>
            <w:top w:val="none" w:sz="0" w:space="0" w:color="auto"/>
            <w:left w:val="none" w:sz="0" w:space="0" w:color="auto"/>
            <w:bottom w:val="none" w:sz="0" w:space="0" w:color="auto"/>
            <w:right w:val="none" w:sz="0" w:space="0" w:color="auto"/>
          </w:divBdr>
        </w:div>
        <w:div w:id="1257784762">
          <w:marLeft w:val="0"/>
          <w:marRight w:val="0"/>
          <w:marTop w:val="0"/>
          <w:marBottom w:val="0"/>
          <w:divBdr>
            <w:top w:val="none" w:sz="0" w:space="0" w:color="auto"/>
            <w:left w:val="none" w:sz="0" w:space="0" w:color="auto"/>
            <w:bottom w:val="none" w:sz="0" w:space="0" w:color="auto"/>
            <w:right w:val="none" w:sz="0" w:space="0" w:color="auto"/>
          </w:divBdr>
          <w:divsChild>
            <w:div w:id="132258288">
              <w:marLeft w:val="0"/>
              <w:marRight w:val="0"/>
              <w:marTop w:val="0"/>
              <w:marBottom w:val="0"/>
              <w:divBdr>
                <w:top w:val="none" w:sz="0" w:space="0" w:color="auto"/>
                <w:left w:val="none" w:sz="0" w:space="0" w:color="auto"/>
                <w:bottom w:val="none" w:sz="0" w:space="0" w:color="auto"/>
                <w:right w:val="none" w:sz="0" w:space="0" w:color="auto"/>
              </w:divBdr>
              <w:divsChild>
                <w:div w:id="1028679767">
                  <w:marLeft w:val="0"/>
                  <w:marRight w:val="0"/>
                  <w:marTop w:val="0"/>
                  <w:marBottom w:val="0"/>
                  <w:divBdr>
                    <w:top w:val="none" w:sz="0" w:space="0" w:color="auto"/>
                    <w:left w:val="none" w:sz="0" w:space="0" w:color="auto"/>
                    <w:bottom w:val="none" w:sz="0" w:space="0" w:color="auto"/>
                    <w:right w:val="none" w:sz="0" w:space="0" w:color="auto"/>
                  </w:divBdr>
                </w:div>
              </w:divsChild>
            </w:div>
            <w:div w:id="784037045">
              <w:marLeft w:val="0"/>
              <w:marRight w:val="0"/>
              <w:marTop w:val="0"/>
              <w:marBottom w:val="0"/>
              <w:divBdr>
                <w:top w:val="none" w:sz="0" w:space="0" w:color="auto"/>
                <w:left w:val="none" w:sz="0" w:space="0" w:color="auto"/>
                <w:bottom w:val="none" w:sz="0" w:space="0" w:color="auto"/>
                <w:right w:val="none" w:sz="0" w:space="0" w:color="auto"/>
              </w:divBdr>
            </w:div>
            <w:div w:id="1794247399">
              <w:marLeft w:val="0"/>
              <w:marRight w:val="0"/>
              <w:marTop w:val="0"/>
              <w:marBottom w:val="0"/>
              <w:divBdr>
                <w:top w:val="none" w:sz="0" w:space="0" w:color="auto"/>
                <w:left w:val="none" w:sz="0" w:space="0" w:color="auto"/>
                <w:bottom w:val="none" w:sz="0" w:space="0" w:color="auto"/>
                <w:right w:val="none" w:sz="0" w:space="0" w:color="auto"/>
              </w:divBdr>
            </w:div>
          </w:divsChild>
        </w:div>
        <w:div w:id="1488279700">
          <w:marLeft w:val="0"/>
          <w:marRight w:val="0"/>
          <w:marTop w:val="0"/>
          <w:marBottom w:val="0"/>
          <w:divBdr>
            <w:top w:val="none" w:sz="0" w:space="0" w:color="auto"/>
            <w:left w:val="none" w:sz="0" w:space="0" w:color="auto"/>
            <w:bottom w:val="none" w:sz="0" w:space="0" w:color="auto"/>
            <w:right w:val="none" w:sz="0" w:space="0" w:color="auto"/>
          </w:divBdr>
        </w:div>
      </w:divsChild>
    </w:div>
    <w:div w:id="380597913">
      <w:bodyDiv w:val="1"/>
      <w:marLeft w:val="0"/>
      <w:marRight w:val="0"/>
      <w:marTop w:val="0"/>
      <w:marBottom w:val="0"/>
      <w:divBdr>
        <w:top w:val="none" w:sz="0" w:space="0" w:color="auto"/>
        <w:left w:val="none" w:sz="0" w:space="0" w:color="auto"/>
        <w:bottom w:val="none" w:sz="0" w:space="0" w:color="auto"/>
        <w:right w:val="none" w:sz="0" w:space="0" w:color="auto"/>
      </w:divBdr>
    </w:div>
    <w:div w:id="395512009">
      <w:bodyDiv w:val="1"/>
      <w:marLeft w:val="0"/>
      <w:marRight w:val="0"/>
      <w:marTop w:val="0"/>
      <w:marBottom w:val="0"/>
      <w:divBdr>
        <w:top w:val="none" w:sz="0" w:space="0" w:color="auto"/>
        <w:left w:val="none" w:sz="0" w:space="0" w:color="auto"/>
        <w:bottom w:val="none" w:sz="0" w:space="0" w:color="auto"/>
        <w:right w:val="none" w:sz="0" w:space="0" w:color="auto"/>
      </w:divBdr>
    </w:div>
    <w:div w:id="525363328">
      <w:bodyDiv w:val="1"/>
      <w:marLeft w:val="0"/>
      <w:marRight w:val="0"/>
      <w:marTop w:val="0"/>
      <w:marBottom w:val="0"/>
      <w:divBdr>
        <w:top w:val="none" w:sz="0" w:space="0" w:color="auto"/>
        <w:left w:val="none" w:sz="0" w:space="0" w:color="auto"/>
        <w:bottom w:val="none" w:sz="0" w:space="0" w:color="auto"/>
        <w:right w:val="none" w:sz="0" w:space="0" w:color="auto"/>
      </w:divBdr>
    </w:div>
    <w:div w:id="627011463">
      <w:bodyDiv w:val="1"/>
      <w:marLeft w:val="0"/>
      <w:marRight w:val="0"/>
      <w:marTop w:val="0"/>
      <w:marBottom w:val="0"/>
      <w:divBdr>
        <w:top w:val="none" w:sz="0" w:space="0" w:color="auto"/>
        <w:left w:val="none" w:sz="0" w:space="0" w:color="auto"/>
        <w:bottom w:val="none" w:sz="0" w:space="0" w:color="auto"/>
        <w:right w:val="none" w:sz="0" w:space="0" w:color="auto"/>
      </w:divBdr>
      <w:divsChild>
        <w:div w:id="104928122">
          <w:marLeft w:val="0"/>
          <w:marRight w:val="0"/>
          <w:marTop w:val="0"/>
          <w:marBottom w:val="0"/>
          <w:divBdr>
            <w:top w:val="none" w:sz="0" w:space="0" w:color="auto"/>
            <w:left w:val="none" w:sz="0" w:space="0" w:color="auto"/>
            <w:bottom w:val="none" w:sz="0" w:space="0" w:color="auto"/>
            <w:right w:val="none" w:sz="0" w:space="0" w:color="auto"/>
          </w:divBdr>
        </w:div>
        <w:div w:id="155000089">
          <w:marLeft w:val="0"/>
          <w:marRight w:val="0"/>
          <w:marTop w:val="0"/>
          <w:marBottom w:val="0"/>
          <w:divBdr>
            <w:top w:val="none" w:sz="0" w:space="0" w:color="auto"/>
            <w:left w:val="none" w:sz="0" w:space="0" w:color="auto"/>
            <w:bottom w:val="none" w:sz="0" w:space="0" w:color="auto"/>
            <w:right w:val="none" w:sz="0" w:space="0" w:color="auto"/>
          </w:divBdr>
        </w:div>
        <w:div w:id="174732949">
          <w:marLeft w:val="0"/>
          <w:marRight w:val="0"/>
          <w:marTop w:val="0"/>
          <w:marBottom w:val="0"/>
          <w:divBdr>
            <w:top w:val="none" w:sz="0" w:space="0" w:color="auto"/>
            <w:left w:val="none" w:sz="0" w:space="0" w:color="auto"/>
            <w:bottom w:val="none" w:sz="0" w:space="0" w:color="auto"/>
            <w:right w:val="none" w:sz="0" w:space="0" w:color="auto"/>
          </w:divBdr>
        </w:div>
        <w:div w:id="416832573">
          <w:marLeft w:val="0"/>
          <w:marRight w:val="0"/>
          <w:marTop w:val="0"/>
          <w:marBottom w:val="0"/>
          <w:divBdr>
            <w:top w:val="none" w:sz="0" w:space="0" w:color="auto"/>
            <w:left w:val="none" w:sz="0" w:space="0" w:color="auto"/>
            <w:bottom w:val="none" w:sz="0" w:space="0" w:color="auto"/>
            <w:right w:val="none" w:sz="0" w:space="0" w:color="auto"/>
          </w:divBdr>
        </w:div>
        <w:div w:id="1301811971">
          <w:marLeft w:val="0"/>
          <w:marRight w:val="0"/>
          <w:marTop w:val="0"/>
          <w:marBottom w:val="0"/>
          <w:divBdr>
            <w:top w:val="none" w:sz="0" w:space="0" w:color="auto"/>
            <w:left w:val="none" w:sz="0" w:space="0" w:color="auto"/>
            <w:bottom w:val="none" w:sz="0" w:space="0" w:color="auto"/>
            <w:right w:val="none" w:sz="0" w:space="0" w:color="auto"/>
          </w:divBdr>
        </w:div>
        <w:div w:id="1372681186">
          <w:marLeft w:val="0"/>
          <w:marRight w:val="0"/>
          <w:marTop w:val="0"/>
          <w:marBottom w:val="0"/>
          <w:divBdr>
            <w:top w:val="none" w:sz="0" w:space="0" w:color="auto"/>
            <w:left w:val="none" w:sz="0" w:space="0" w:color="auto"/>
            <w:bottom w:val="none" w:sz="0" w:space="0" w:color="auto"/>
            <w:right w:val="none" w:sz="0" w:space="0" w:color="auto"/>
          </w:divBdr>
        </w:div>
        <w:div w:id="1542673667">
          <w:marLeft w:val="0"/>
          <w:marRight w:val="0"/>
          <w:marTop w:val="0"/>
          <w:marBottom w:val="0"/>
          <w:divBdr>
            <w:top w:val="none" w:sz="0" w:space="0" w:color="auto"/>
            <w:left w:val="none" w:sz="0" w:space="0" w:color="auto"/>
            <w:bottom w:val="none" w:sz="0" w:space="0" w:color="auto"/>
            <w:right w:val="none" w:sz="0" w:space="0" w:color="auto"/>
          </w:divBdr>
        </w:div>
        <w:div w:id="1677607986">
          <w:marLeft w:val="0"/>
          <w:marRight w:val="0"/>
          <w:marTop w:val="0"/>
          <w:marBottom w:val="0"/>
          <w:divBdr>
            <w:top w:val="none" w:sz="0" w:space="0" w:color="auto"/>
            <w:left w:val="none" w:sz="0" w:space="0" w:color="auto"/>
            <w:bottom w:val="none" w:sz="0" w:space="0" w:color="auto"/>
            <w:right w:val="none" w:sz="0" w:space="0" w:color="auto"/>
          </w:divBdr>
        </w:div>
        <w:div w:id="1716807177">
          <w:marLeft w:val="0"/>
          <w:marRight w:val="0"/>
          <w:marTop w:val="0"/>
          <w:marBottom w:val="0"/>
          <w:divBdr>
            <w:top w:val="none" w:sz="0" w:space="0" w:color="auto"/>
            <w:left w:val="none" w:sz="0" w:space="0" w:color="auto"/>
            <w:bottom w:val="none" w:sz="0" w:space="0" w:color="auto"/>
            <w:right w:val="none" w:sz="0" w:space="0" w:color="auto"/>
          </w:divBdr>
        </w:div>
        <w:div w:id="1987008718">
          <w:marLeft w:val="0"/>
          <w:marRight w:val="0"/>
          <w:marTop w:val="0"/>
          <w:marBottom w:val="0"/>
          <w:divBdr>
            <w:top w:val="none" w:sz="0" w:space="0" w:color="auto"/>
            <w:left w:val="none" w:sz="0" w:space="0" w:color="auto"/>
            <w:bottom w:val="none" w:sz="0" w:space="0" w:color="auto"/>
            <w:right w:val="none" w:sz="0" w:space="0" w:color="auto"/>
          </w:divBdr>
        </w:div>
        <w:div w:id="2019842138">
          <w:marLeft w:val="0"/>
          <w:marRight w:val="0"/>
          <w:marTop w:val="0"/>
          <w:marBottom w:val="0"/>
          <w:divBdr>
            <w:top w:val="none" w:sz="0" w:space="0" w:color="auto"/>
            <w:left w:val="none" w:sz="0" w:space="0" w:color="auto"/>
            <w:bottom w:val="none" w:sz="0" w:space="0" w:color="auto"/>
            <w:right w:val="none" w:sz="0" w:space="0" w:color="auto"/>
          </w:divBdr>
        </w:div>
      </w:divsChild>
    </w:div>
    <w:div w:id="743187588">
      <w:bodyDiv w:val="1"/>
      <w:marLeft w:val="0"/>
      <w:marRight w:val="0"/>
      <w:marTop w:val="0"/>
      <w:marBottom w:val="0"/>
      <w:divBdr>
        <w:top w:val="none" w:sz="0" w:space="0" w:color="auto"/>
        <w:left w:val="none" w:sz="0" w:space="0" w:color="auto"/>
        <w:bottom w:val="none" w:sz="0" w:space="0" w:color="auto"/>
        <w:right w:val="none" w:sz="0" w:space="0" w:color="auto"/>
      </w:divBdr>
    </w:div>
    <w:div w:id="761488139">
      <w:bodyDiv w:val="1"/>
      <w:marLeft w:val="0"/>
      <w:marRight w:val="0"/>
      <w:marTop w:val="0"/>
      <w:marBottom w:val="0"/>
      <w:divBdr>
        <w:top w:val="none" w:sz="0" w:space="0" w:color="auto"/>
        <w:left w:val="none" w:sz="0" w:space="0" w:color="auto"/>
        <w:bottom w:val="none" w:sz="0" w:space="0" w:color="auto"/>
        <w:right w:val="none" w:sz="0" w:space="0" w:color="auto"/>
      </w:divBdr>
    </w:div>
    <w:div w:id="791705680">
      <w:bodyDiv w:val="1"/>
      <w:marLeft w:val="0"/>
      <w:marRight w:val="0"/>
      <w:marTop w:val="0"/>
      <w:marBottom w:val="0"/>
      <w:divBdr>
        <w:top w:val="none" w:sz="0" w:space="0" w:color="auto"/>
        <w:left w:val="none" w:sz="0" w:space="0" w:color="auto"/>
        <w:bottom w:val="none" w:sz="0" w:space="0" w:color="auto"/>
        <w:right w:val="none" w:sz="0" w:space="0" w:color="auto"/>
      </w:divBdr>
    </w:div>
    <w:div w:id="945959848">
      <w:bodyDiv w:val="1"/>
      <w:marLeft w:val="0"/>
      <w:marRight w:val="0"/>
      <w:marTop w:val="0"/>
      <w:marBottom w:val="0"/>
      <w:divBdr>
        <w:top w:val="none" w:sz="0" w:space="0" w:color="auto"/>
        <w:left w:val="none" w:sz="0" w:space="0" w:color="auto"/>
        <w:bottom w:val="none" w:sz="0" w:space="0" w:color="auto"/>
        <w:right w:val="none" w:sz="0" w:space="0" w:color="auto"/>
      </w:divBdr>
    </w:div>
    <w:div w:id="1136294917">
      <w:bodyDiv w:val="1"/>
      <w:marLeft w:val="0"/>
      <w:marRight w:val="0"/>
      <w:marTop w:val="0"/>
      <w:marBottom w:val="0"/>
      <w:divBdr>
        <w:top w:val="none" w:sz="0" w:space="0" w:color="auto"/>
        <w:left w:val="none" w:sz="0" w:space="0" w:color="auto"/>
        <w:bottom w:val="none" w:sz="0" w:space="0" w:color="auto"/>
        <w:right w:val="none" w:sz="0" w:space="0" w:color="auto"/>
      </w:divBdr>
    </w:div>
    <w:div w:id="1156919391">
      <w:bodyDiv w:val="1"/>
      <w:marLeft w:val="0"/>
      <w:marRight w:val="0"/>
      <w:marTop w:val="0"/>
      <w:marBottom w:val="0"/>
      <w:divBdr>
        <w:top w:val="none" w:sz="0" w:space="0" w:color="auto"/>
        <w:left w:val="none" w:sz="0" w:space="0" w:color="auto"/>
        <w:bottom w:val="none" w:sz="0" w:space="0" w:color="auto"/>
        <w:right w:val="none" w:sz="0" w:space="0" w:color="auto"/>
      </w:divBdr>
    </w:div>
    <w:div w:id="1762600578">
      <w:bodyDiv w:val="1"/>
      <w:marLeft w:val="0"/>
      <w:marRight w:val="0"/>
      <w:marTop w:val="0"/>
      <w:marBottom w:val="0"/>
      <w:divBdr>
        <w:top w:val="none" w:sz="0" w:space="0" w:color="auto"/>
        <w:left w:val="none" w:sz="0" w:space="0" w:color="auto"/>
        <w:bottom w:val="none" w:sz="0" w:space="0" w:color="auto"/>
        <w:right w:val="none" w:sz="0" w:space="0" w:color="auto"/>
      </w:divBdr>
    </w:div>
    <w:div w:id="1801611204">
      <w:bodyDiv w:val="1"/>
      <w:marLeft w:val="0"/>
      <w:marRight w:val="0"/>
      <w:marTop w:val="0"/>
      <w:marBottom w:val="0"/>
      <w:divBdr>
        <w:top w:val="none" w:sz="0" w:space="0" w:color="auto"/>
        <w:left w:val="none" w:sz="0" w:space="0" w:color="auto"/>
        <w:bottom w:val="none" w:sz="0" w:space="0" w:color="auto"/>
        <w:right w:val="none" w:sz="0" w:space="0" w:color="auto"/>
      </w:divBdr>
    </w:div>
    <w:div w:id="1853451159">
      <w:bodyDiv w:val="1"/>
      <w:marLeft w:val="0"/>
      <w:marRight w:val="0"/>
      <w:marTop w:val="0"/>
      <w:marBottom w:val="0"/>
      <w:divBdr>
        <w:top w:val="none" w:sz="0" w:space="0" w:color="auto"/>
        <w:left w:val="none" w:sz="0" w:space="0" w:color="auto"/>
        <w:bottom w:val="none" w:sz="0" w:space="0" w:color="auto"/>
        <w:right w:val="none" w:sz="0" w:space="0" w:color="auto"/>
      </w:divBdr>
    </w:div>
    <w:div w:id="1984384718">
      <w:bodyDiv w:val="1"/>
      <w:marLeft w:val="0"/>
      <w:marRight w:val="0"/>
      <w:marTop w:val="0"/>
      <w:marBottom w:val="0"/>
      <w:divBdr>
        <w:top w:val="none" w:sz="0" w:space="0" w:color="auto"/>
        <w:left w:val="none" w:sz="0" w:space="0" w:color="auto"/>
        <w:bottom w:val="none" w:sz="0" w:space="0" w:color="auto"/>
        <w:right w:val="none" w:sz="0" w:space="0" w:color="auto"/>
      </w:divBdr>
    </w:div>
    <w:div w:id="2015567121">
      <w:bodyDiv w:val="1"/>
      <w:marLeft w:val="0"/>
      <w:marRight w:val="0"/>
      <w:marTop w:val="0"/>
      <w:marBottom w:val="0"/>
      <w:divBdr>
        <w:top w:val="none" w:sz="0" w:space="0" w:color="auto"/>
        <w:left w:val="none" w:sz="0" w:space="0" w:color="auto"/>
        <w:bottom w:val="none" w:sz="0" w:space="0" w:color="auto"/>
        <w:right w:val="none" w:sz="0" w:space="0" w:color="auto"/>
      </w:divBdr>
    </w:div>
    <w:div w:id="21005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rant.park.ru:80/doc.jsp?urn=urn:garant:12038258&amp;anchor=10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arant.park.ru:80/doc.jsp?urn=urn:garant:12027232" TargetMode="Externa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BDAA1-9E63-4CCD-84CC-3E523738C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15783</Words>
  <Characters>89968</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7</cp:revision>
  <cp:lastPrinted>2015-04-01T04:33:00Z</cp:lastPrinted>
  <dcterms:created xsi:type="dcterms:W3CDTF">2016-10-26T13:53:00Z</dcterms:created>
  <dcterms:modified xsi:type="dcterms:W3CDTF">2016-12-22T04:41:00Z</dcterms:modified>
</cp:coreProperties>
</file>